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0A6959E7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100C5B58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0DFAE634" w14:textId="77777777" w:rsidR="006B7280" w:rsidRDefault="006C1F82">
      <w:pPr>
        <w:spacing w:after="0" w:line="440" w:lineRule="auto"/>
        <w:ind w:left="711" w:right="8981" w:firstLine="0"/>
        <w:jc w:val="left"/>
      </w:pPr>
      <w:r>
        <w:t xml:space="preserve">  </w:t>
      </w:r>
    </w:p>
    <w:p w14:paraId="12F40E89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608DEACE" w14:textId="77777777" w:rsidR="006B7280" w:rsidRDefault="006C1F82">
      <w:pPr>
        <w:spacing w:after="844" w:line="259" w:lineRule="auto"/>
        <w:ind w:left="711" w:right="0" w:firstLine="0"/>
        <w:jc w:val="left"/>
      </w:pPr>
      <w:r>
        <w:t xml:space="preserve"> </w:t>
      </w:r>
    </w:p>
    <w:p w14:paraId="798BB6B2" w14:textId="77777777" w:rsidR="006B7280" w:rsidRDefault="006C1F82">
      <w:pPr>
        <w:spacing w:after="219" w:line="259" w:lineRule="auto"/>
        <w:ind w:left="1091" w:right="0" w:firstLine="0"/>
        <w:jc w:val="left"/>
      </w:pPr>
      <w:r>
        <w:rPr>
          <w:b/>
          <w:sz w:val="96"/>
        </w:rPr>
        <w:t xml:space="preserve">PRZEDMIOTOWE </w:t>
      </w:r>
    </w:p>
    <w:p w14:paraId="63B4CA0F" w14:textId="77777777" w:rsidR="006B7280" w:rsidRDefault="006C1F82">
      <w:pPr>
        <w:spacing w:after="221" w:line="259" w:lineRule="auto"/>
        <w:ind w:left="721" w:right="0"/>
        <w:jc w:val="center"/>
      </w:pPr>
      <w:r>
        <w:rPr>
          <w:b/>
          <w:sz w:val="96"/>
        </w:rPr>
        <w:t xml:space="preserve">ZASADY </w:t>
      </w:r>
    </w:p>
    <w:p w14:paraId="7355CE97" w14:textId="77777777" w:rsidR="006B7280" w:rsidRDefault="006C1F82">
      <w:pPr>
        <w:spacing w:after="221" w:line="259" w:lineRule="auto"/>
        <w:ind w:left="721" w:right="10"/>
        <w:jc w:val="center"/>
      </w:pPr>
      <w:r>
        <w:rPr>
          <w:b/>
          <w:sz w:val="96"/>
        </w:rPr>
        <w:t xml:space="preserve">OCENIANIA </w:t>
      </w:r>
    </w:p>
    <w:p w14:paraId="498E3169" w14:textId="77777777" w:rsidR="006B7280" w:rsidRDefault="006C1F82">
      <w:pPr>
        <w:spacing w:after="0" w:line="259" w:lineRule="auto"/>
        <w:ind w:left="0" w:right="612" w:firstLine="0"/>
        <w:jc w:val="right"/>
      </w:pPr>
      <w:r>
        <w:rPr>
          <w:b/>
          <w:sz w:val="96"/>
        </w:rPr>
        <w:t xml:space="preserve">Z MATEMATYKI </w:t>
      </w:r>
    </w:p>
    <w:p w14:paraId="2BAC6FC9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156A6281" w14:textId="5651FA95" w:rsidR="006B7280" w:rsidRDefault="006B7280" w:rsidP="001D694A">
      <w:pPr>
        <w:spacing w:after="205" w:line="259" w:lineRule="auto"/>
        <w:ind w:right="0"/>
        <w:jc w:val="left"/>
      </w:pPr>
    </w:p>
    <w:p w14:paraId="20876B09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27B8F768" w14:textId="77777777" w:rsidR="006B7280" w:rsidRDefault="006C1F82">
      <w:pPr>
        <w:spacing w:after="0" w:line="441" w:lineRule="auto"/>
        <w:ind w:left="711" w:right="8981" w:firstLine="0"/>
        <w:jc w:val="left"/>
      </w:pPr>
      <w:r>
        <w:t xml:space="preserve">  </w:t>
      </w:r>
    </w:p>
    <w:p w14:paraId="10146664" w14:textId="77777777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5B68B9CD" w14:textId="77777777" w:rsidR="006B7280" w:rsidRDefault="006C1F82">
      <w:pPr>
        <w:spacing w:after="205" w:line="259" w:lineRule="auto"/>
        <w:ind w:left="762" w:right="0" w:firstLine="0"/>
        <w:jc w:val="center"/>
      </w:pPr>
      <w:r>
        <w:t xml:space="preserve"> </w:t>
      </w:r>
    </w:p>
    <w:p w14:paraId="1B7172F4" w14:textId="49C4C38C" w:rsidR="006B7280" w:rsidRDefault="006C1F82">
      <w:pPr>
        <w:spacing w:after="205" w:line="259" w:lineRule="auto"/>
        <w:ind w:left="711" w:right="0" w:firstLine="0"/>
        <w:jc w:val="left"/>
      </w:pPr>
      <w:r>
        <w:t xml:space="preserve"> </w:t>
      </w:r>
    </w:p>
    <w:p w14:paraId="1C8EB8F7" w14:textId="77777777" w:rsidR="00C11D63" w:rsidRDefault="00C11D63">
      <w:pPr>
        <w:spacing w:after="205" w:line="259" w:lineRule="auto"/>
        <w:ind w:left="711" w:right="0" w:firstLine="0"/>
        <w:jc w:val="left"/>
      </w:pPr>
    </w:p>
    <w:p w14:paraId="325CE300" w14:textId="77777777" w:rsidR="006B7280" w:rsidRDefault="006C1F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F80603" w14:textId="3AABB532" w:rsidR="006B7280" w:rsidRDefault="006C1F82" w:rsidP="001D694A">
      <w:pPr>
        <w:spacing w:after="188"/>
        <w:ind w:left="0" w:right="0" w:firstLine="0"/>
      </w:pPr>
      <w:r>
        <w:lastRenderedPageBreak/>
        <w:t xml:space="preserve">Przedmiotowe Zasady Oceniania </w:t>
      </w:r>
      <w:r w:rsidR="00113531">
        <w:t xml:space="preserve">z matematyki </w:t>
      </w:r>
      <w:r>
        <w:t>uwzględnia</w:t>
      </w:r>
      <w:r w:rsidR="00113531">
        <w:t>ją</w:t>
      </w:r>
      <w:r>
        <w:t xml:space="preserve"> podstawę pr</w:t>
      </w:r>
      <w:r w:rsidR="00113531">
        <w:t xml:space="preserve">ogramową kształcenia ogólnego </w:t>
      </w:r>
      <w:r w:rsidR="00780C05">
        <w:t>z matematyki</w:t>
      </w:r>
      <w:r w:rsidR="00CD12A3">
        <w:t xml:space="preserve"> dla szkół ponadpodstawowych w zakresie podstawowym i rozszerzonym</w:t>
      </w:r>
      <w:r w:rsidR="00781D22">
        <w:t xml:space="preserve"> w technikum.</w:t>
      </w:r>
    </w:p>
    <w:p w14:paraId="4E0A71A9" w14:textId="77777777" w:rsidR="00734F56" w:rsidRPr="00734F56" w:rsidRDefault="00734F56" w:rsidP="00A04B17">
      <w:pPr>
        <w:numPr>
          <w:ilvl w:val="0"/>
          <w:numId w:val="1"/>
        </w:numPr>
        <w:spacing w:after="53" w:line="261" w:lineRule="auto"/>
        <w:ind w:right="0" w:hanging="721"/>
        <w:jc w:val="left"/>
        <w:rPr>
          <w:b/>
        </w:rPr>
      </w:pPr>
      <w:r w:rsidRPr="00734F56">
        <w:rPr>
          <w:b/>
        </w:rPr>
        <w:t xml:space="preserve">CELE OGÓLNE OCENIANIA: </w:t>
      </w:r>
    </w:p>
    <w:p w14:paraId="32D52C74" w14:textId="7353B948" w:rsidR="000C106F" w:rsidRDefault="000C106F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R</w:t>
      </w:r>
      <w:r w:rsidR="00734F56">
        <w:t>ozpoznawanie przez nauczyciela poziomu i postępów w opanowaniu przez ucznia wiadomości i umiejętności w stosunku do wymagań programowych</w:t>
      </w:r>
      <w:r>
        <w:t>.</w:t>
      </w:r>
      <w:r w:rsidR="00734F56">
        <w:t xml:space="preserve"> </w:t>
      </w:r>
    </w:p>
    <w:p w14:paraId="355084AF" w14:textId="4360C82B" w:rsidR="000C106F" w:rsidRDefault="000C106F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I</w:t>
      </w:r>
      <w:r w:rsidR="00734F56">
        <w:t>nformowanie ucznia o poziomie jego osiągnięć edukacyjnych i postępach w tym zakresie</w:t>
      </w:r>
      <w:r>
        <w:t>.</w:t>
      </w:r>
      <w:r w:rsidR="00734F56">
        <w:t xml:space="preserve"> </w:t>
      </w:r>
    </w:p>
    <w:p w14:paraId="20F8009E" w14:textId="391316C0" w:rsidR="000C106F" w:rsidRDefault="000C106F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M</w:t>
      </w:r>
      <w:r w:rsidR="00734F56">
        <w:t>otywowanie ucznia do dalszej pracy</w:t>
      </w:r>
      <w:r>
        <w:t>.</w:t>
      </w:r>
    </w:p>
    <w:p w14:paraId="4516A7BE" w14:textId="1E9C2248" w:rsidR="000C106F" w:rsidRDefault="000C106F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P</w:t>
      </w:r>
      <w:r w:rsidR="00734F56">
        <w:t>omoc uczniowi w samodzielnym kształceniu</w:t>
      </w:r>
      <w:r>
        <w:t>.</w:t>
      </w:r>
      <w:r w:rsidR="00734F56">
        <w:t xml:space="preserve"> </w:t>
      </w:r>
    </w:p>
    <w:p w14:paraId="778A39D4" w14:textId="7E1784F8" w:rsidR="00866893" w:rsidRDefault="000C106F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I</w:t>
      </w:r>
      <w:r w:rsidR="00734F56">
        <w:t>nformowanie rodziców (opiekunów prawnych) o postępach, trudnościach lub uzdolnieniach dziecka</w:t>
      </w:r>
      <w:r w:rsidR="00866893">
        <w:t>.</w:t>
      </w:r>
    </w:p>
    <w:p w14:paraId="1149190C" w14:textId="44112278" w:rsidR="00734F56" w:rsidRDefault="00866893" w:rsidP="001D694A">
      <w:pPr>
        <w:pStyle w:val="Akapitzlist"/>
        <w:numPr>
          <w:ilvl w:val="0"/>
          <w:numId w:val="11"/>
        </w:numPr>
        <w:spacing w:after="53" w:line="261" w:lineRule="auto"/>
        <w:ind w:right="0"/>
        <w:jc w:val="left"/>
      </w:pPr>
      <w:r>
        <w:t>D</w:t>
      </w:r>
      <w:r w:rsidR="00734F56">
        <w:t>ostarczenie nauczycielowi informacji zwrotnej na temat efektywności jego nauczania, prawidłowości doboru metod i technik pracy z uczniem.</w:t>
      </w:r>
    </w:p>
    <w:p w14:paraId="672A6659" w14:textId="77777777" w:rsidR="00734F56" w:rsidRPr="00734F56" w:rsidRDefault="00734F56" w:rsidP="00734F56">
      <w:pPr>
        <w:spacing w:after="53" w:line="261" w:lineRule="auto"/>
        <w:ind w:left="721" w:right="0" w:firstLine="0"/>
        <w:jc w:val="left"/>
      </w:pPr>
    </w:p>
    <w:p w14:paraId="55485296" w14:textId="77777777" w:rsidR="00734F56" w:rsidRPr="00734F56" w:rsidRDefault="00734F56" w:rsidP="00A04B17">
      <w:pPr>
        <w:numPr>
          <w:ilvl w:val="0"/>
          <w:numId w:val="1"/>
        </w:numPr>
        <w:spacing w:after="53" w:line="261" w:lineRule="auto"/>
        <w:ind w:right="0" w:hanging="721"/>
        <w:jc w:val="left"/>
        <w:rPr>
          <w:b/>
        </w:rPr>
      </w:pPr>
      <w:r w:rsidRPr="00734F56">
        <w:rPr>
          <w:b/>
        </w:rPr>
        <w:t xml:space="preserve">ELEMENTY WCHODZĄCE W ZAKRES OCENY </w:t>
      </w:r>
    </w:p>
    <w:p w14:paraId="20409426" w14:textId="77777777" w:rsidR="00734F56" w:rsidRDefault="00734F56" w:rsidP="00734F56">
      <w:pPr>
        <w:spacing w:after="53" w:line="261" w:lineRule="auto"/>
        <w:ind w:left="721" w:right="0" w:firstLine="0"/>
        <w:jc w:val="left"/>
      </w:pPr>
      <w:r>
        <w:t>W zakres oceny z matematyki wchodzą następujące elementy:</w:t>
      </w:r>
    </w:p>
    <w:p w14:paraId="27B6636A" w14:textId="12BA51D0" w:rsidR="00B27B24" w:rsidRDefault="00B27B24" w:rsidP="001D694A">
      <w:pPr>
        <w:pStyle w:val="Akapitzlist"/>
        <w:numPr>
          <w:ilvl w:val="0"/>
          <w:numId w:val="12"/>
        </w:numPr>
        <w:spacing w:after="53" w:line="261" w:lineRule="auto"/>
        <w:ind w:right="0"/>
        <w:jc w:val="left"/>
      </w:pPr>
      <w:r>
        <w:t>W</w:t>
      </w:r>
      <w:r w:rsidR="00734F56">
        <w:t xml:space="preserve">iadomości w zakresie określonym przez podstawę programową z matematyki w zakresie podstawowym </w:t>
      </w:r>
      <w:r w:rsidR="006A78F5">
        <w:t>i</w:t>
      </w:r>
      <w:r w:rsidR="00734F56">
        <w:t xml:space="preserve"> rozszerzonym </w:t>
      </w:r>
      <w:r>
        <w:t>w technikum.</w:t>
      </w:r>
    </w:p>
    <w:p w14:paraId="3DB29090" w14:textId="7C495A83" w:rsidR="00B27B24" w:rsidRDefault="00B27B24" w:rsidP="001D694A">
      <w:pPr>
        <w:pStyle w:val="Akapitzlist"/>
        <w:numPr>
          <w:ilvl w:val="0"/>
          <w:numId w:val="12"/>
        </w:numPr>
        <w:spacing w:after="53" w:line="261" w:lineRule="auto"/>
        <w:ind w:right="0"/>
        <w:jc w:val="left"/>
      </w:pPr>
      <w:r>
        <w:t>U</w:t>
      </w:r>
      <w:r w:rsidR="00734F56">
        <w:t>miejętność wykorzystania wiadomości do rozwiązywania różnych problemów</w:t>
      </w:r>
      <w:r>
        <w:t>.</w:t>
      </w:r>
    </w:p>
    <w:p w14:paraId="06B648EA" w14:textId="25225C1C" w:rsidR="00734F56" w:rsidRDefault="00B27B24" w:rsidP="001D694A">
      <w:pPr>
        <w:pStyle w:val="Akapitzlist"/>
        <w:numPr>
          <w:ilvl w:val="0"/>
          <w:numId w:val="12"/>
        </w:numPr>
        <w:spacing w:after="53" w:line="261" w:lineRule="auto"/>
        <w:ind w:right="0"/>
        <w:jc w:val="left"/>
      </w:pPr>
      <w:r>
        <w:t>U</w:t>
      </w:r>
      <w:r w:rsidR="00734F56">
        <w:t>dział w konkursach przedmiotowych i dodatkowych zajęciach z matematyki</w:t>
      </w:r>
      <w:r>
        <w:t>.</w:t>
      </w:r>
    </w:p>
    <w:p w14:paraId="5DAB6C7B" w14:textId="77777777" w:rsidR="00734F56" w:rsidRPr="00734F56" w:rsidRDefault="00734F56" w:rsidP="001D694A">
      <w:pPr>
        <w:spacing w:after="53" w:line="261" w:lineRule="auto"/>
        <w:ind w:left="0" w:right="0" w:firstLine="0"/>
        <w:jc w:val="left"/>
      </w:pPr>
    </w:p>
    <w:p w14:paraId="36A16425" w14:textId="77777777" w:rsidR="006B7280" w:rsidRDefault="006C1F82" w:rsidP="00A04B17">
      <w:pPr>
        <w:numPr>
          <w:ilvl w:val="0"/>
          <w:numId w:val="1"/>
        </w:numPr>
        <w:spacing w:after="53" w:line="261" w:lineRule="auto"/>
        <w:ind w:right="0" w:hanging="721"/>
        <w:jc w:val="left"/>
      </w:pPr>
      <w:r>
        <w:rPr>
          <w:b/>
        </w:rPr>
        <w:t>ZASADY OGÓLNE</w:t>
      </w:r>
    </w:p>
    <w:p w14:paraId="33E276AB" w14:textId="77777777" w:rsidR="006B7280" w:rsidRDefault="006C1F82">
      <w:pPr>
        <w:numPr>
          <w:ilvl w:val="1"/>
          <w:numId w:val="1"/>
        </w:numPr>
        <w:spacing w:after="0"/>
        <w:ind w:right="0" w:hanging="361"/>
      </w:pPr>
      <w:r>
        <w:t>Każdy uczeń jest oceniany zgod</w:t>
      </w:r>
      <w:r w:rsidR="00986AA6">
        <w:t>nie z zasadami sprawiedliwości, obiektywności oraz jawności.</w:t>
      </w:r>
    </w:p>
    <w:p w14:paraId="37F811F9" w14:textId="77777777" w:rsidR="006B7280" w:rsidRDefault="006F1CFB">
      <w:pPr>
        <w:numPr>
          <w:ilvl w:val="1"/>
          <w:numId w:val="1"/>
        </w:numPr>
        <w:ind w:right="0" w:hanging="361"/>
      </w:pPr>
      <w:r>
        <w:t>S</w:t>
      </w:r>
      <w:r w:rsidR="006C1F82">
        <w:t>prawdziany</w:t>
      </w:r>
      <w:r>
        <w:t>/prace klasowe</w:t>
      </w:r>
      <w:r w:rsidR="006C1F82">
        <w:t xml:space="preserve">, odpowiedzi ustne oraz inne formy sprawdzania wiedzy i umiejętności są obowiązkowe. </w:t>
      </w:r>
    </w:p>
    <w:p w14:paraId="2518C8EA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Każdy uczeń ma obowiązek prowadzić zgodnie ze wskazówkami nauczyciela zeszyt przedmiotowy. </w:t>
      </w:r>
    </w:p>
    <w:p w14:paraId="15F882E4" w14:textId="77777777" w:rsidR="006B7280" w:rsidRDefault="006C1F82">
      <w:pPr>
        <w:numPr>
          <w:ilvl w:val="1"/>
          <w:numId w:val="1"/>
        </w:numPr>
        <w:ind w:right="0" w:hanging="361"/>
      </w:pPr>
      <w:r>
        <w:t>Aktywność na lekcjach jest premiowana oceną ( trzy plusy= ocena bardzo dobra)</w:t>
      </w:r>
      <w:r w:rsidR="0046721F">
        <w:t>.</w:t>
      </w:r>
      <w:r>
        <w:t xml:space="preserve"> </w:t>
      </w:r>
    </w:p>
    <w:p w14:paraId="0EC4F872" w14:textId="77777777" w:rsidR="006B7280" w:rsidRDefault="006C1F82">
      <w:pPr>
        <w:numPr>
          <w:ilvl w:val="1"/>
          <w:numId w:val="1"/>
        </w:numPr>
        <w:spacing w:after="7"/>
        <w:ind w:right="0" w:hanging="361"/>
      </w:pPr>
      <w:r>
        <w:t>Sprawdziany odbywają si</w:t>
      </w:r>
      <w:r w:rsidR="0046721F">
        <w:t>ę zgodnie z rozkładem materiału/planem wynikowym.</w:t>
      </w:r>
      <w:r>
        <w:t xml:space="preserve"> </w:t>
      </w:r>
    </w:p>
    <w:p w14:paraId="1828FD55" w14:textId="77777777" w:rsidR="006B7280" w:rsidRDefault="00706551">
      <w:pPr>
        <w:numPr>
          <w:ilvl w:val="1"/>
          <w:numId w:val="1"/>
        </w:numPr>
        <w:ind w:right="0" w:hanging="361"/>
      </w:pPr>
      <w:r>
        <w:t xml:space="preserve">Sprawdziany </w:t>
      </w:r>
      <w:r w:rsidR="006C1F82">
        <w:t>są zapowiadane z co najmniej tygodniowym wy</w:t>
      </w:r>
      <w:r w:rsidR="00700EE6">
        <w:t xml:space="preserve">przedzeniem i podaniem </w:t>
      </w:r>
      <w:r w:rsidR="006C1F82">
        <w:t>zakres</w:t>
      </w:r>
      <w:r w:rsidR="00700EE6">
        <w:t>u</w:t>
      </w:r>
      <w:r w:rsidR="006C1F82">
        <w:t xml:space="preserve"> sprawdzanych umiejętności i wiedzy. </w:t>
      </w:r>
    </w:p>
    <w:p w14:paraId="1E19297E" w14:textId="6E2704CF" w:rsidR="006B7280" w:rsidRDefault="006C1F82">
      <w:pPr>
        <w:numPr>
          <w:ilvl w:val="1"/>
          <w:numId w:val="1"/>
        </w:numPr>
        <w:ind w:right="0" w:hanging="361"/>
      </w:pPr>
      <w:r>
        <w:t>Uczeń nieobecny n</w:t>
      </w:r>
      <w:r w:rsidR="006F5922">
        <w:t xml:space="preserve">a </w:t>
      </w:r>
      <w:r w:rsidR="005E6419">
        <w:t>sprawdzianie</w:t>
      </w:r>
      <w:r w:rsidR="000F61A2">
        <w:t xml:space="preserve"> (</w:t>
      </w:r>
      <w:r w:rsidR="000F61A2">
        <w:t>pracy klasowej</w:t>
      </w:r>
      <w:r w:rsidR="000F61A2">
        <w:t>)</w:t>
      </w:r>
      <w:bookmarkStart w:id="0" w:name="_GoBack"/>
      <w:bookmarkEnd w:id="0"/>
      <w:r>
        <w:t xml:space="preserve"> z przyczyn</w:t>
      </w:r>
      <w:r w:rsidRPr="00706551">
        <w:t xml:space="preserve"> usprawiedliwionych</w:t>
      </w:r>
      <w:r w:rsidR="006F5922">
        <w:t xml:space="preserve"> ma obowiązek zaliczyć ją</w:t>
      </w:r>
      <w:r>
        <w:t xml:space="preserve"> w terminie uzgodnionym z nauczycielem w pierwszym dniu obecności. Uczeń nieobecny z przyczyn </w:t>
      </w:r>
      <w:r w:rsidRPr="00706551">
        <w:t>nieusprawiedliwionych</w:t>
      </w:r>
      <w:r w:rsidR="008E07AD">
        <w:t xml:space="preserve"> na sprawdzianie (albo zapowiedzianej</w:t>
      </w:r>
      <w:r>
        <w:t>, kartkówce czy poprawie pracy) otrzymuje ocenę niedostate</w:t>
      </w:r>
      <w:r w:rsidR="004647B2">
        <w:t>czną. W przypadku sprawdzianu</w:t>
      </w:r>
      <w:r>
        <w:t xml:space="preserve"> traci prawo do jej poprawy. </w:t>
      </w:r>
    </w:p>
    <w:p w14:paraId="5DF0560D" w14:textId="40CFEA66" w:rsidR="006B7280" w:rsidRDefault="00F801A4">
      <w:pPr>
        <w:numPr>
          <w:ilvl w:val="1"/>
          <w:numId w:val="1"/>
        </w:numPr>
        <w:ind w:right="0" w:hanging="361"/>
      </w:pPr>
      <w:r>
        <w:t>Przy poprawianiu sprawdzianu</w:t>
      </w:r>
      <w:r w:rsidR="005E6419">
        <w:t>/</w:t>
      </w:r>
      <w:r w:rsidR="00A8777F">
        <w:t>(</w:t>
      </w:r>
      <w:r w:rsidR="005E6419">
        <w:t>pracy klasowej</w:t>
      </w:r>
      <w:r w:rsidR="00A8777F">
        <w:t>)</w:t>
      </w:r>
      <w:r w:rsidR="006C1F82">
        <w:t xml:space="preserve"> lub pisaniu w drugim terminie kryteria ocen nie zmieniają się, a otrzymana ocena jest wpisana do dziennika.  </w:t>
      </w:r>
    </w:p>
    <w:p w14:paraId="1F992B84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Po dłuższej nieobecności w szkole (powyżej dwóch tygodni) uczeń ma prawo być nieoceniany (nie dotyczy wcześniej zapowiadanych prac klasowych). </w:t>
      </w:r>
    </w:p>
    <w:p w14:paraId="419C2FF8" w14:textId="77777777" w:rsidR="00706551" w:rsidRDefault="006C1F82" w:rsidP="00706551">
      <w:pPr>
        <w:numPr>
          <w:ilvl w:val="1"/>
          <w:numId w:val="1"/>
        </w:numPr>
        <w:spacing w:after="9"/>
        <w:ind w:left="284" w:right="0" w:firstLine="61"/>
      </w:pPr>
      <w:r>
        <w:t>Nieobecność ucznia na lekcji zobowiązuje go do uzupełnienia</w:t>
      </w:r>
      <w:r w:rsidR="00706551">
        <w:t xml:space="preserve"> materiału we własnym zakresie.</w:t>
      </w:r>
    </w:p>
    <w:p w14:paraId="67E41CB7" w14:textId="77777777" w:rsidR="006B7280" w:rsidRDefault="006C1F82" w:rsidP="00706551">
      <w:pPr>
        <w:spacing w:after="9"/>
        <w:ind w:left="709" w:right="0" w:hanging="364"/>
      </w:pPr>
      <w:r>
        <w:rPr>
          <w:b/>
        </w:rPr>
        <w:lastRenderedPageBreak/>
        <w:t>12.</w:t>
      </w:r>
      <w:r>
        <w:rPr>
          <w:rFonts w:ascii="Arial" w:eastAsia="Arial" w:hAnsi="Arial" w:cs="Arial"/>
          <w:b/>
        </w:rPr>
        <w:t xml:space="preserve"> </w:t>
      </w:r>
      <w:r>
        <w:t xml:space="preserve">Korzystanie przez ucznia w czasie prac pisemnych, sprawdzianów, kartkówek i innych form sprawdzania wiedzy z niedozwolonych przez nauczyciela pomocy stanowi podstawę do wystawienia oceny niedostatecznej. </w:t>
      </w:r>
    </w:p>
    <w:p w14:paraId="5B949C95" w14:textId="7776AA9E" w:rsidR="00BF5988" w:rsidRDefault="006C1F82">
      <w:pPr>
        <w:numPr>
          <w:ilvl w:val="1"/>
          <w:numId w:val="2"/>
        </w:numPr>
        <w:ind w:right="0" w:hanging="361"/>
      </w:pPr>
      <w:r>
        <w:t>Uczeń ma prawo do jednokrotnego n</w:t>
      </w:r>
      <w:r w:rsidR="00E11E52">
        <w:t xml:space="preserve">ieprzygotowania </w:t>
      </w:r>
      <w:r w:rsidR="00A8777F">
        <w:t xml:space="preserve">oraz do jednokrotnego braku zadania </w:t>
      </w:r>
      <w:r w:rsidR="00E11E52">
        <w:t>na półrocze. Nie dotyczy prac pisemnych zapowiedzianych</w:t>
      </w:r>
      <w:r w:rsidR="00BF5988">
        <w:t>.</w:t>
      </w:r>
    </w:p>
    <w:p w14:paraId="7A08D60E" w14:textId="442BFE83" w:rsidR="006B7280" w:rsidRDefault="006C1F82">
      <w:pPr>
        <w:numPr>
          <w:ilvl w:val="1"/>
          <w:numId w:val="2"/>
        </w:numPr>
        <w:ind w:right="0" w:hanging="361"/>
      </w:pPr>
      <w:r>
        <w:t xml:space="preserve"> Przez nieprzygotowanie się do lekcji rozumiemy: niegotowość do odp</w:t>
      </w:r>
      <w:r w:rsidR="00E81310">
        <w:t>owiedzi, brak pomocy niezbędnych</w:t>
      </w:r>
      <w:r>
        <w:t xml:space="preserve"> do lekcji.</w:t>
      </w:r>
      <w:r w:rsidR="00A8777F">
        <w:t xml:space="preserve"> </w:t>
      </w:r>
    </w:p>
    <w:p w14:paraId="2FCAACF5" w14:textId="77777777" w:rsidR="006B7280" w:rsidRDefault="006C1F82">
      <w:pPr>
        <w:numPr>
          <w:ilvl w:val="1"/>
          <w:numId w:val="2"/>
        </w:numPr>
        <w:ind w:right="0" w:hanging="361"/>
      </w:pPr>
      <w:r>
        <w:t xml:space="preserve">Po wykorzystaniu limitu określonego powyżej uczeń, otrzymuje za każde kolejne nieprzygotowanie ocenę niedostateczną. </w:t>
      </w:r>
    </w:p>
    <w:p w14:paraId="2D82C507" w14:textId="0730FA0F" w:rsidR="00E677D8" w:rsidRDefault="006C1F82" w:rsidP="00AE6264">
      <w:pPr>
        <w:numPr>
          <w:ilvl w:val="1"/>
          <w:numId w:val="2"/>
        </w:numPr>
        <w:ind w:right="0" w:hanging="361"/>
      </w:pPr>
      <w:r>
        <w:t>Nauczyciel ma prawo do przeprowadzenia niezapowiedzianych kartkówek obejmujących ostatnie trzy jednostki tematyczne (</w:t>
      </w:r>
      <w:r>
        <w:rPr>
          <w:noProof/>
        </w:rPr>
        <w:drawing>
          <wp:inline distT="0" distB="0" distL="0" distR="0" wp14:anchorId="3F29DF5F" wp14:editId="705DD809">
            <wp:extent cx="97536" cy="97536"/>
            <wp:effectExtent l="0" t="0" r="0" b="0"/>
            <wp:docPr id="7519" name="Picture 7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 trzech tematów lekcyjnych) trwające do 20 minut. Może to być krótka forma pisemna z zadania domowego. </w:t>
      </w:r>
      <w:r w:rsidR="00E677D8">
        <w:t>Kartkówki podlegają poprawie.</w:t>
      </w:r>
      <w:r w:rsidR="00C57640">
        <w:t xml:space="preserve"> W terminie ustalonym z nauczycielem.</w:t>
      </w:r>
    </w:p>
    <w:p w14:paraId="3E053A02" w14:textId="77777777" w:rsidR="006B7280" w:rsidRDefault="006C1F82" w:rsidP="00AE6264">
      <w:pPr>
        <w:numPr>
          <w:ilvl w:val="1"/>
          <w:numId w:val="2"/>
        </w:numPr>
        <w:ind w:right="0" w:hanging="361"/>
      </w:pPr>
      <w:r>
        <w:t>Uczeń na lekcji za zgodą nauczyciela może korzystać z kalkulatora lub kalkulatora graficznego, jeśli jego użyc</w:t>
      </w:r>
      <w:r w:rsidR="00701676">
        <w:t>ie jest zgodne z tematem lekcji</w:t>
      </w:r>
      <w:r>
        <w:t>.</w:t>
      </w:r>
      <w:r w:rsidR="00701676">
        <w:t xml:space="preserve"> Zabronione jest korzystanie z telefonu komórkowego jako kalkulatora.</w:t>
      </w:r>
    </w:p>
    <w:p w14:paraId="117A2CBA" w14:textId="77777777" w:rsidR="006B7280" w:rsidRDefault="006C1F82">
      <w:pPr>
        <w:numPr>
          <w:ilvl w:val="1"/>
          <w:numId w:val="2"/>
        </w:numPr>
        <w:ind w:right="0" w:hanging="361"/>
      </w:pPr>
      <w:r>
        <w:t xml:space="preserve">Uczeń klasy IV technikum może w czasie prac pisemnych korzystać z maturalnych tablic matematycznych. </w:t>
      </w:r>
    </w:p>
    <w:p w14:paraId="4583C537" w14:textId="68122CD4" w:rsidR="006B7280" w:rsidRDefault="006C1F82" w:rsidP="001D694A">
      <w:pPr>
        <w:numPr>
          <w:ilvl w:val="1"/>
          <w:numId w:val="2"/>
        </w:numPr>
        <w:spacing w:after="53" w:line="261" w:lineRule="auto"/>
        <w:ind w:right="0" w:hanging="361"/>
      </w:pPr>
      <w:r w:rsidRPr="009E7E99">
        <w:t xml:space="preserve">W trakcie lekcji uczeń ma wyłączony telefon komórkowy lub inne urządzenia elektroniczne. </w:t>
      </w:r>
    </w:p>
    <w:p w14:paraId="41B92549" w14:textId="1C4EBC93" w:rsidR="006B7280" w:rsidRDefault="00762991">
      <w:pPr>
        <w:numPr>
          <w:ilvl w:val="1"/>
          <w:numId w:val="2"/>
        </w:numPr>
        <w:ind w:right="0" w:hanging="361"/>
      </w:pPr>
      <w:r>
        <w:t>Zapisy nieuregulowane w PZ</w:t>
      </w:r>
      <w:r w:rsidR="006C1F82">
        <w:t>O będą rozstrzygane zgodnie z WSO lub rozporządzeniem MEN dotyczącym oceniania, klasyfikowani</w:t>
      </w:r>
      <w:r w:rsidR="00C57640">
        <w:t>a</w:t>
      </w:r>
      <w:r w:rsidR="006C1F82">
        <w:t xml:space="preserve"> i promowania uczniów.</w:t>
      </w:r>
      <w:r w:rsidR="006C1F82">
        <w:rPr>
          <w:b/>
        </w:rPr>
        <w:t xml:space="preserve"> </w:t>
      </w:r>
    </w:p>
    <w:p w14:paraId="649F0AA7" w14:textId="77777777" w:rsidR="006B7280" w:rsidRDefault="006C1F82">
      <w:pPr>
        <w:numPr>
          <w:ilvl w:val="1"/>
          <w:numId w:val="2"/>
        </w:numPr>
        <w:ind w:right="0" w:hanging="361"/>
      </w:pPr>
      <w:r>
        <w:t xml:space="preserve">Uczeń, który uważa, że ustalona przez nauczyciela </w:t>
      </w:r>
      <w:r w:rsidR="00823CBA">
        <w:t>ocena klasyfikacyjna</w:t>
      </w:r>
      <w:r w:rsidR="00957038">
        <w:t xml:space="preserve"> (śródroczna</w:t>
      </w:r>
      <w:r>
        <w:t xml:space="preserve"> lub roczna) jest zaniżona, może </w:t>
      </w:r>
      <w:r w:rsidR="00357B88">
        <w:t>wystąpić (jeśli jest pełnoletni</w:t>
      </w:r>
      <w:r>
        <w:t>, jeśli nie to opiekun prawny) o przeprowadzenie egzaminu sprawdzającego wiedzę za zgodą i w wyznaczonym przez dyrektora terminie (przed konferencją klasyfikacyjną).</w:t>
      </w:r>
      <w:r>
        <w:rPr>
          <w:b/>
        </w:rPr>
        <w:t xml:space="preserve"> </w:t>
      </w:r>
    </w:p>
    <w:p w14:paraId="22210D74" w14:textId="77777777" w:rsidR="006B7280" w:rsidRDefault="006C1F82">
      <w:pPr>
        <w:numPr>
          <w:ilvl w:val="1"/>
          <w:numId w:val="2"/>
        </w:numPr>
        <w:ind w:right="0" w:hanging="361"/>
      </w:pPr>
      <w:r>
        <w:t>Uczeń może być nieklasyfikowany, jeśli brak jest podstaw do ustalenia oceny klasyfikacyjnej z powodu nieobecności ucznia na zajęciach edukacyjnych, przekraczającej 50% czasu przeznaczonego na te zajęcia.</w:t>
      </w:r>
      <w:r>
        <w:rPr>
          <w:b/>
        </w:rPr>
        <w:t xml:space="preserve"> </w:t>
      </w:r>
    </w:p>
    <w:p w14:paraId="1E9F8F49" w14:textId="13A51B09" w:rsidR="006B7280" w:rsidRDefault="006F1FE0">
      <w:pPr>
        <w:numPr>
          <w:ilvl w:val="1"/>
          <w:numId w:val="2"/>
        </w:numPr>
        <w:spacing w:after="53" w:line="261" w:lineRule="auto"/>
        <w:ind w:right="0" w:hanging="361"/>
      </w:pPr>
      <w:r>
        <w:t xml:space="preserve">Ocena </w:t>
      </w:r>
      <w:r w:rsidR="005844FE">
        <w:t>śród</w:t>
      </w:r>
      <w:r>
        <w:t>roczna</w:t>
      </w:r>
      <w:r w:rsidR="006C1F82">
        <w:t xml:space="preserve"> i roczna</w:t>
      </w:r>
      <w:r w:rsidR="006C1F82">
        <w:rPr>
          <w:b/>
        </w:rPr>
        <w:t xml:space="preserve"> </w:t>
      </w:r>
      <w:r w:rsidR="006C1F82" w:rsidRPr="00DD427D">
        <w:t xml:space="preserve">nie </w:t>
      </w:r>
      <w:r>
        <w:t xml:space="preserve">musi być średnią </w:t>
      </w:r>
      <w:r w:rsidR="006C1F82" w:rsidRPr="00DD427D">
        <w:t>ocen cząstkowych.</w:t>
      </w:r>
      <w:r w:rsidR="006C1F82">
        <w:rPr>
          <w:b/>
        </w:rPr>
        <w:t xml:space="preserve"> </w:t>
      </w:r>
    </w:p>
    <w:p w14:paraId="363BE126" w14:textId="77777777" w:rsidR="006B7280" w:rsidRDefault="006C1F82">
      <w:pPr>
        <w:numPr>
          <w:ilvl w:val="1"/>
          <w:numId w:val="2"/>
        </w:numPr>
        <w:ind w:right="0" w:hanging="361"/>
      </w:pPr>
      <w:r>
        <w:t>Oceny są jawne dla ucznia i jego rodziców (opiekunów prawnych).</w:t>
      </w:r>
      <w:r>
        <w:rPr>
          <w:b/>
        </w:rPr>
        <w:t xml:space="preserve"> </w:t>
      </w:r>
    </w:p>
    <w:p w14:paraId="3BECE1C6" w14:textId="77777777" w:rsidR="006B7280" w:rsidRDefault="006C1F82">
      <w:pPr>
        <w:numPr>
          <w:ilvl w:val="1"/>
          <w:numId w:val="2"/>
        </w:numPr>
        <w:ind w:right="0" w:hanging="361"/>
      </w:pPr>
      <w:r>
        <w:t>Uczeń, który otrzymał oc</w:t>
      </w:r>
      <w:r w:rsidR="0072140B">
        <w:t>enę niedostateczną na I półrocze</w:t>
      </w:r>
      <w:r w:rsidR="002668BD">
        <w:t xml:space="preserve"> powinien </w:t>
      </w:r>
      <w:r>
        <w:t xml:space="preserve">w ciągu 7 dni zgłosić się do nauczyciela w celu ustalenia terminu i formy zaliczenia </w:t>
      </w:r>
      <w:r w:rsidR="0072140B">
        <w:t>go.</w:t>
      </w:r>
    </w:p>
    <w:p w14:paraId="63CDC04E" w14:textId="77777777" w:rsidR="006B7280" w:rsidRPr="002668BD" w:rsidRDefault="006C1F82">
      <w:pPr>
        <w:numPr>
          <w:ilvl w:val="1"/>
          <w:numId w:val="2"/>
        </w:numPr>
        <w:ind w:right="0" w:hanging="361"/>
      </w:pPr>
      <w:r>
        <w:t>Uczeń, który otrzymał warunkową promocję z oceną niedostateczną z matematyki ma obowiązek w pierwszym tygodniu nauki zgłosić się do nauczyciela w celu ustalenia terminu i formy zaliczenia materiału z klasy p</w:t>
      </w:r>
      <w:r w:rsidR="002668BD">
        <w:t>oprzedniej. W przeciwnym przypadku lub gdy uczeń nie zaliczy</w:t>
      </w:r>
      <w:r>
        <w:t xml:space="preserve"> tego zakresu </w:t>
      </w:r>
      <w:r w:rsidR="002668BD">
        <w:t xml:space="preserve">materiału </w:t>
      </w:r>
      <w:r>
        <w:t>otrzyma ocenę nie</w:t>
      </w:r>
      <w:r w:rsidR="002668BD">
        <w:t>dostateczną na pierwsze półrocze.</w:t>
      </w:r>
      <w:r>
        <w:rPr>
          <w:b/>
        </w:rPr>
        <w:t xml:space="preserve"> </w:t>
      </w:r>
    </w:p>
    <w:p w14:paraId="65A38CA1" w14:textId="270D955D" w:rsidR="002668BD" w:rsidRPr="002668BD" w:rsidRDefault="002668BD">
      <w:pPr>
        <w:numPr>
          <w:ilvl w:val="1"/>
          <w:numId w:val="2"/>
        </w:numPr>
        <w:ind w:right="0" w:hanging="361"/>
      </w:pPr>
      <w:r>
        <w:t>Wyniki matur próbnych w klasach kończących mogą być wpisywane do dziennika lekcyjnego</w:t>
      </w:r>
      <w:r w:rsidR="00C74988">
        <w:t xml:space="preserve"> w postaci wyniku procentowego(waga zero). Wynik</w:t>
      </w:r>
      <w:r>
        <w:t xml:space="preserve"> nie wpływa na średnią ważoną ocen ucznia </w:t>
      </w:r>
      <w:r w:rsidR="001116B3">
        <w:t xml:space="preserve">oraz </w:t>
      </w:r>
      <w:r w:rsidR="00A20A56">
        <w:t xml:space="preserve"> na jego ocenę końcową z przedmiotu.</w:t>
      </w:r>
      <w:r w:rsidR="001116B3">
        <w:t xml:space="preserve"> </w:t>
      </w:r>
    </w:p>
    <w:p w14:paraId="78024FCE" w14:textId="77777777" w:rsidR="002202A9" w:rsidRDefault="002202A9">
      <w:pPr>
        <w:spacing w:after="4" w:line="263" w:lineRule="auto"/>
        <w:ind w:left="721" w:right="8971" w:firstLine="0"/>
        <w:jc w:val="left"/>
      </w:pPr>
    </w:p>
    <w:p w14:paraId="7A0AAD0A" w14:textId="77777777" w:rsidR="002202A9" w:rsidRDefault="002202A9">
      <w:pPr>
        <w:spacing w:after="4" w:line="263" w:lineRule="auto"/>
        <w:ind w:left="721" w:right="8971" w:firstLine="0"/>
        <w:jc w:val="left"/>
      </w:pPr>
    </w:p>
    <w:p w14:paraId="44EEFD60" w14:textId="57D74F51" w:rsidR="006B7280" w:rsidRDefault="006C1F82">
      <w:pPr>
        <w:spacing w:after="4" w:line="263" w:lineRule="auto"/>
        <w:ind w:left="721" w:right="8971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25DD3341" w14:textId="46F3E9BB" w:rsidR="006B7280" w:rsidRDefault="006C1F82" w:rsidP="001D694A">
      <w:pPr>
        <w:numPr>
          <w:ilvl w:val="0"/>
          <w:numId w:val="1"/>
        </w:numPr>
        <w:spacing w:after="53" w:line="261" w:lineRule="auto"/>
        <w:ind w:right="0" w:hanging="721"/>
        <w:jc w:val="left"/>
      </w:pPr>
      <w:r>
        <w:rPr>
          <w:b/>
        </w:rPr>
        <w:lastRenderedPageBreak/>
        <w:t>FORMY OCENIANIA</w:t>
      </w:r>
    </w:p>
    <w:p w14:paraId="1E621009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Sprawdziany pisemne </w:t>
      </w:r>
    </w:p>
    <w:p w14:paraId="1D2DEC19" w14:textId="77777777" w:rsidR="006B7280" w:rsidRDefault="006C1F82">
      <w:pPr>
        <w:numPr>
          <w:ilvl w:val="1"/>
          <w:numId w:val="1"/>
        </w:numPr>
        <w:spacing w:after="2"/>
        <w:ind w:right="0" w:hanging="361"/>
      </w:pPr>
      <w:r>
        <w:t xml:space="preserve">Kartkówki </w:t>
      </w:r>
    </w:p>
    <w:p w14:paraId="0D8B7268" w14:textId="77777777" w:rsidR="006B7280" w:rsidRDefault="006C1F82">
      <w:pPr>
        <w:numPr>
          <w:ilvl w:val="1"/>
          <w:numId w:val="1"/>
        </w:numPr>
        <w:spacing w:after="0"/>
        <w:ind w:right="0" w:hanging="361"/>
      </w:pPr>
      <w:r>
        <w:t xml:space="preserve">Odpowiedzi ustne </w:t>
      </w:r>
    </w:p>
    <w:p w14:paraId="0C3C94C7" w14:textId="77777777" w:rsidR="006B7280" w:rsidRDefault="00456565">
      <w:pPr>
        <w:numPr>
          <w:ilvl w:val="1"/>
          <w:numId w:val="1"/>
        </w:numPr>
        <w:ind w:right="0" w:hanging="361"/>
      </w:pPr>
      <w:r>
        <w:t>Zadanie</w:t>
      </w:r>
      <w:r w:rsidR="006C1F82">
        <w:t xml:space="preserve"> domowe </w:t>
      </w:r>
    </w:p>
    <w:p w14:paraId="7A4728FC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Aktywność na lekcji </w:t>
      </w:r>
    </w:p>
    <w:p w14:paraId="6D609344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Praca długoterminowa (projekty), prace dodatkowe </w:t>
      </w:r>
    </w:p>
    <w:p w14:paraId="0D4CC278" w14:textId="77777777" w:rsidR="006B7280" w:rsidRDefault="006C1F82">
      <w:pPr>
        <w:numPr>
          <w:ilvl w:val="1"/>
          <w:numId w:val="1"/>
        </w:numPr>
        <w:ind w:right="0" w:hanging="361"/>
      </w:pPr>
      <w:r>
        <w:t xml:space="preserve">Udział w konkursach </w:t>
      </w:r>
    </w:p>
    <w:p w14:paraId="23DD831B" w14:textId="78153756" w:rsidR="006B7280" w:rsidRDefault="006C1F82" w:rsidP="001D694A">
      <w:pPr>
        <w:numPr>
          <w:ilvl w:val="1"/>
          <w:numId w:val="1"/>
        </w:numPr>
        <w:spacing w:after="0"/>
        <w:ind w:right="0" w:hanging="361"/>
      </w:pPr>
      <w:r>
        <w:t xml:space="preserve">Inne formy aktywności. </w:t>
      </w:r>
    </w:p>
    <w:p w14:paraId="28CE8CB7" w14:textId="4463E537" w:rsidR="006B7280" w:rsidRDefault="006C1F82" w:rsidP="001D694A">
      <w:pPr>
        <w:numPr>
          <w:ilvl w:val="0"/>
          <w:numId w:val="1"/>
        </w:numPr>
        <w:spacing w:after="53" w:line="261" w:lineRule="auto"/>
        <w:ind w:right="0" w:hanging="721"/>
        <w:jc w:val="left"/>
      </w:pPr>
      <w:r>
        <w:rPr>
          <w:b/>
        </w:rPr>
        <w:t>ZASADY OCENIANIA POSZCZEGÓLNYCH FORM AKTYWNOŚCI</w:t>
      </w:r>
    </w:p>
    <w:p w14:paraId="55B0BEA1" w14:textId="77777777" w:rsidR="006B7280" w:rsidRDefault="006C1F82" w:rsidP="00A04B17">
      <w:pPr>
        <w:pStyle w:val="Akapitzlist"/>
        <w:numPr>
          <w:ilvl w:val="0"/>
          <w:numId w:val="9"/>
        </w:numPr>
        <w:spacing w:after="3" w:line="261" w:lineRule="auto"/>
        <w:ind w:right="0"/>
        <w:jc w:val="left"/>
      </w:pPr>
      <w:r w:rsidRPr="00A04B17">
        <w:rPr>
          <w:b/>
        </w:rPr>
        <w:t xml:space="preserve">Sprawdzian pisemny </w:t>
      </w:r>
    </w:p>
    <w:p w14:paraId="1895D3B7" w14:textId="475D4E97" w:rsidR="006B7280" w:rsidRDefault="006B7280" w:rsidP="001D694A">
      <w:pPr>
        <w:spacing w:after="54" w:line="259" w:lineRule="auto"/>
        <w:ind w:right="0"/>
        <w:jc w:val="left"/>
      </w:pPr>
    </w:p>
    <w:p w14:paraId="216D6A4B" w14:textId="619CC800" w:rsidR="000D529B" w:rsidRDefault="006C1F82" w:rsidP="001D694A">
      <w:pPr>
        <w:pStyle w:val="Akapitzlist"/>
        <w:numPr>
          <w:ilvl w:val="0"/>
          <w:numId w:val="15"/>
        </w:numPr>
        <w:ind w:right="0"/>
      </w:pPr>
      <w:r>
        <w:t xml:space="preserve">Sprawdzian pisemny planuje się po zakończeniu każdego działu lub w jego trakcie, jeżeli obejmuje on dużą partię materiału. </w:t>
      </w:r>
    </w:p>
    <w:p w14:paraId="3EB1B3A5" w14:textId="56B19D56" w:rsidR="000D529B" w:rsidRDefault="006C1F82" w:rsidP="001D694A">
      <w:pPr>
        <w:pStyle w:val="Akapitzlist"/>
        <w:numPr>
          <w:ilvl w:val="0"/>
          <w:numId w:val="15"/>
        </w:numPr>
        <w:ind w:right="0"/>
      </w:pPr>
      <w:r>
        <w:t>Sprawdzian</w:t>
      </w:r>
      <w:r w:rsidR="0030672D">
        <w:t xml:space="preserve"> pisemny poprzedzony jest lekcją</w:t>
      </w:r>
      <w:r>
        <w:t xml:space="preserve"> powtórzeniową z przypomnieniem wymagań programowych obowiązujących na sprawdzianie. </w:t>
      </w:r>
    </w:p>
    <w:p w14:paraId="1D77819F" w14:textId="77777777" w:rsidR="00AD3765" w:rsidRDefault="006C1F82" w:rsidP="001D694A">
      <w:pPr>
        <w:pStyle w:val="Akapitzlist"/>
        <w:numPr>
          <w:ilvl w:val="0"/>
          <w:numId w:val="15"/>
        </w:numPr>
        <w:ind w:right="0"/>
      </w:pPr>
      <w:r>
        <w:t>Każdy sprawdzian pisemny może składać się z zadań zamkniętych, otwartych oraz z zadania dodatkowego. Każdy sprawdzian pisemny zawiera zadania z różnych poziomów wymagań.</w:t>
      </w:r>
    </w:p>
    <w:p w14:paraId="781BAD72" w14:textId="1D6A078F" w:rsidR="006B7280" w:rsidRDefault="006C1F82" w:rsidP="001D694A">
      <w:pPr>
        <w:pStyle w:val="Akapitzlist"/>
        <w:numPr>
          <w:ilvl w:val="0"/>
          <w:numId w:val="15"/>
        </w:numPr>
        <w:ind w:right="0"/>
      </w:pPr>
      <w:r>
        <w:t>Przy ocenianiu sprawdzianu pisemnego stosuje się kryterium punktowe przeliczając na ocenę</w:t>
      </w:r>
      <w:r w:rsidR="0030672D">
        <w:t xml:space="preserve"> szkolną</w:t>
      </w:r>
      <w:r>
        <w:t xml:space="preserve"> według poniższej tabeli: </w:t>
      </w:r>
    </w:p>
    <w:p w14:paraId="7FDE0BDC" w14:textId="77777777" w:rsidR="006B7280" w:rsidRDefault="006C1F82">
      <w:pPr>
        <w:spacing w:after="0" w:line="259" w:lineRule="auto"/>
        <w:ind w:left="1801" w:right="0" w:firstLine="0"/>
        <w:jc w:val="left"/>
      </w:pPr>
      <w:r>
        <w:t xml:space="preserve"> </w:t>
      </w:r>
    </w:p>
    <w:tbl>
      <w:tblPr>
        <w:tblStyle w:val="Tabela-Siatka1"/>
        <w:tblW w:w="5108" w:type="dxa"/>
        <w:tblInd w:w="1691" w:type="dxa"/>
        <w:tblCellMar>
          <w:top w:w="6" w:type="dxa"/>
          <w:left w:w="105" w:type="dxa"/>
          <w:right w:w="107" w:type="dxa"/>
        </w:tblCellMar>
        <w:tblLook w:val="04A0" w:firstRow="1" w:lastRow="0" w:firstColumn="1" w:lastColumn="0" w:noHBand="0" w:noVBand="1"/>
      </w:tblPr>
      <w:tblGrid>
        <w:gridCol w:w="2557"/>
        <w:gridCol w:w="2551"/>
      </w:tblGrid>
      <w:tr w:rsidR="006B7280" w14:paraId="326C0827" w14:textId="77777777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3B3" w14:textId="77777777" w:rsidR="006B7280" w:rsidRDefault="006C1F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Procent, maksymalna ilość punktów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7225" w14:textId="77777777" w:rsidR="006B7280" w:rsidRDefault="006C1F8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Ocena </w:t>
            </w:r>
          </w:p>
        </w:tc>
      </w:tr>
      <w:tr w:rsidR="006B7280" w14:paraId="0DFAB835" w14:textId="77777777">
        <w:trPr>
          <w:trHeight w:val="58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7922" w14:textId="0A76B655" w:rsidR="006B7280" w:rsidRDefault="00A8777F">
            <w:pPr>
              <w:spacing w:after="0" w:line="259" w:lineRule="auto"/>
              <w:ind w:left="5" w:right="0" w:firstLine="0"/>
              <w:jc w:val="left"/>
            </w:pPr>
            <w:r>
              <w:t>0 % – 3</w:t>
            </w:r>
            <w:r w:rsidR="006C1F82">
              <w:t xml:space="preserve">9%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2347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t xml:space="preserve">niedostateczna </w:t>
            </w:r>
          </w:p>
        </w:tc>
      </w:tr>
      <w:tr w:rsidR="006B7280" w14:paraId="5BD3ED3A" w14:textId="77777777">
        <w:trPr>
          <w:trHeight w:val="57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B394" w14:textId="6B7CB9BD" w:rsidR="006B7280" w:rsidRDefault="00A8777F">
            <w:pPr>
              <w:spacing w:after="0" w:line="259" w:lineRule="auto"/>
              <w:ind w:left="5" w:right="0" w:firstLine="0"/>
              <w:jc w:val="left"/>
            </w:pPr>
            <w:r>
              <w:t>40% - 54</w:t>
            </w:r>
            <w:r w:rsidR="006C1F82"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DE7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t xml:space="preserve">dopuszczająca </w:t>
            </w:r>
          </w:p>
        </w:tc>
      </w:tr>
      <w:tr w:rsidR="006B7280" w14:paraId="215FB697" w14:textId="77777777">
        <w:trPr>
          <w:trHeight w:val="58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7E7" w14:textId="0D245999" w:rsidR="006B7280" w:rsidRDefault="00A8777F" w:rsidP="00A8777F">
            <w:pPr>
              <w:spacing w:after="0" w:line="259" w:lineRule="auto"/>
              <w:ind w:left="5" w:right="0" w:firstLine="0"/>
              <w:jc w:val="left"/>
            </w:pPr>
            <w:r>
              <w:t>55</w:t>
            </w:r>
            <w:r w:rsidR="006C1F82">
              <w:t xml:space="preserve">% - </w:t>
            </w:r>
            <w:r>
              <w:t>74</w:t>
            </w:r>
            <w:r w:rsidR="006C1F82"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065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t xml:space="preserve">dostateczna </w:t>
            </w:r>
          </w:p>
        </w:tc>
      </w:tr>
      <w:tr w:rsidR="006B7280" w14:paraId="3C86C858" w14:textId="77777777">
        <w:trPr>
          <w:trHeight w:val="57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2D73" w14:textId="422D5502" w:rsidR="006B7280" w:rsidRDefault="00A8777F">
            <w:pPr>
              <w:spacing w:after="0" w:line="259" w:lineRule="auto"/>
              <w:ind w:left="5" w:right="0" w:firstLine="0"/>
              <w:jc w:val="left"/>
            </w:pPr>
            <w:r>
              <w:t>75%  - 89</w:t>
            </w:r>
            <w:r w:rsidR="006C1F82"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CA58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t xml:space="preserve">dobra </w:t>
            </w:r>
          </w:p>
        </w:tc>
      </w:tr>
      <w:tr w:rsidR="006B7280" w14:paraId="7D863726" w14:textId="77777777">
        <w:trPr>
          <w:trHeight w:val="57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603" w14:textId="69555F3F" w:rsidR="006B7280" w:rsidRDefault="00A8777F">
            <w:pPr>
              <w:spacing w:after="0" w:line="259" w:lineRule="auto"/>
              <w:ind w:left="5" w:right="0" w:firstLine="0"/>
              <w:jc w:val="left"/>
            </w:pPr>
            <w:r>
              <w:t>90</w:t>
            </w:r>
            <w:r w:rsidR="006C1F82">
              <w:t xml:space="preserve">% - 100%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A08" w14:textId="77777777" w:rsidR="006B7280" w:rsidRDefault="0030672D">
            <w:pPr>
              <w:spacing w:after="0" w:line="259" w:lineRule="auto"/>
              <w:ind w:left="0" w:right="0" w:firstLine="0"/>
              <w:jc w:val="left"/>
            </w:pPr>
            <w:r>
              <w:t>b</w:t>
            </w:r>
            <w:r w:rsidR="006C1F82">
              <w:t xml:space="preserve">ardzo dobra </w:t>
            </w:r>
          </w:p>
        </w:tc>
      </w:tr>
      <w:tr w:rsidR="006B7280" w14:paraId="5D243A6B" w14:textId="77777777">
        <w:trPr>
          <w:trHeight w:val="58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F83" w14:textId="77777777" w:rsidR="006B7280" w:rsidRDefault="006C1F82">
            <w:pPr>
              <w:spacing w:after="0" w:line="259" w:lineRule="auto"/>
              <w:ind w:left="5" w:right="0" w:firstLine="0"/>
              <w:jc w:val="left"/>
            </w:pPr>
            <w:r>
              <w:t xml:space="preserve">+ zadanie dodatkowe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76E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t xml:space="preserve">celująca </w:t>
            </w:r>
          </w:p>
        </w:tc>
      </w:tr>
    </w:tbl>
    <w:p w14:paraId="6C1031F9" w14:textId="77777777" w:rsidR="006B7280" w:rsidRDefault="006C1F82">
      <w:pPr>
        <w:spacing w:after="253" w:line="259" w:lineRule="auto"/>
        <w:ind w:left="0" w:right="0" w:firstLine="0"/>
        <w:jc w:val="left"/>
      </w:pPr>
      <w:r>
        <w:t xml:space="preserve"> </w:t>
      </w:r>
    </w:p>
    <w:p w14:paraId="552AB748" w14:textId="07B0B738" w:rsidR="00B1565A" w:rsidRDefault="006C1F82" w:rsidP="001D694A">
      <w:pPr>
        <w:pStyle w:val="Akapitzlist"/>
        <w:numPr>
          <w:ilvl w:val="0"/>
          <w:numId w:val="16"/>
        </w:numPr>
        <w:ind w:right="0"/>
      </w:pPr>
      <w:r>
        <w:t xml:space="preserve">Każdy sprawdzian pisemny jest oceniany w ciągu dwóch tygodni. </w:t>
      </w:r>
    </w:p>
    <w:p w14:paraId="39D6CE00" w14:textId="77777777" w:rsidR="006B7280" w:rsidRDefault="006C1F82" w:rsidP="001D694A">
      <w:pPr>
        <w:pStyle w:val="Akapitzlist"/>
        <w:numPr>
          <w:ilvl w:val="0"/>
          <w:numId w:val="16"/>
        </w:numPr>
        <w:ind w:right="0"/>
      </w:pPr>
      <w:r>
        <w:t xml:space="preserve">Zadania z prac pisemnych są omawiane na lekcji. </w:t>
      </w:r>
    </w:p>
    <w:p w14:paraId="361915D8" w14:textId="217190A6" w:rsidR="000C3737" w:rsidRDefault="000C3737">
      <w:pPr>
        <w:spacing w:after="31" w:line="259" w:lineRule="auto"/>
        <w:ind w:left="1801" w:right="0" w:firstLine="0"/>
        <w:jc w:val="left"/>
      </w:pPr>
    </w:p>
    <w:p w14:paraId="3407D0C4" w14:textId="77777777" w:rsidR="006B7280" w:rsidRDefault="006C1F82" w:rsidP="00A04B17">
      <w:pPr>
        <w:pStyle w:val="Akapitzlist"/>
        <w:numPr>
          <w:ilvl w:val="0"/>
          <w:numId w:val="9"/>
        </w:numPr>
        <w:spacing w:after="53" w:line="261" w:lineRule="auto"/>
        <w:ind w:right="0"/>
        <w:jc w:val="left"/>
      </w:pPr>
      <w:r w:rsidRPr="00A04B17">
        <w:rPr>
          <w:b/>
        </w:rPr>
        <w:t xml:space="preserve">Kartkówki ( maks. 20 minutowe) </w:t>
      </w:r>
    </w:p>
    <w:p w14:paraId="54BDABAE" w14:textId="1CC6F7B7" w:rsidR="00F35B31" w:rsidRDefault="006C1F82" w:rsidP="001D694A">
      <w:pPr>
        <w:pStyle w:val="Akapitzlist"/>
        <w:numPr>
          <w:ilvl w:val="3"/>
          <w:numId w:val="3"/>
        </w:numPr>
        <w:ind w:left="709" w:hanging="425"/>
      </w:pPr>
      <w:r>
        <w:t xml:space="preserve">Mają na celu szybkie sprawdzenie wiadomości zarówno teoretycznych jak i praktycznych oraz kontrolę samodzielności wykonywania prac domowych. </w:t>
      </w:r>
    </w:p>
    <w:p w14:paraId="7D149327" w14:textId="338A13D3" w:rsidR="006B7280" w:rsidRDefault="006C1F82" w:rsidP="001D694A">
      <w:pPr>
        <w:pStyle w:val="Akapitzlist"/>
        <w:numPr>
          <w:ilvl w:val="3"/>
          <w:numId w:val="3"/>
        </w:numPr>
        <w:ind w:left="709" w:hanging="425"/>
      </w:pPr>
      <w:r>
        <w:t xml:space="preserve">Obejmują zakres wiadomości i umiejętności z 2 – 3 ostatnich jednostek tematycznych. </w:t>
      </w:r>
    </w:p>
    <w:p w14:paraId="7CE6FAA8" w14:textId="77777777" w:rsidR="006B7280" w:rsidRDefault="006C1F82" w:rsidP="00A04B17">
      <w:pPr>
        <w:pStyle w:val="Akapitzlist"/>
        <w:numPr>
          <w:ilvl w:val="0"/>
          <w:numId w:val="9"/>
        </w:numPr>
        <w:spacing w:after="53" w:line="261" w:lineRule="auto"/>
        <w:ind w:right="0"/>
        <w:jc w:val="left"/>
      </w:pPr>
      <w:r w:rsidRPr="00A04B17">
        <w:rPr>
          <w:b/>
        </w:rPr>
        <w:lastRenderedPageBreak/>
        <w:t xml:space="preserve">Odpowiedzi ustne </w:t>
      </w:r>
    </w:p>
    <w:p w14:paraId="7E3BF0B6" w14:textId="77777777" w:rsidR="006B7280" w:rsidRDefault="006C1F82" w:rsidP="001D694A">
      <w:pPr>
        <w:ind w:left="360" w:right="0" w:firstLine="0"/>
      </w:pPr>
      <w:r>
        <w:t xml:space="preserve">Zakres odpowiedzi obejmuje wiadomości i umiejętności z danego działu. </w:t>
      </w:r>
    </w:p>
    <w:p w14:paraId="04DB8AD8" w14:textId="77777777" w:rsidR="00F35B31" w:rsidRDefault="006C1F82" w:rsidP="001D694A">
      <w:pPr>
        <w:pStyle w:val="Akapitzlist"/>
        <w:numPr>
          <w:ilvl w:val="0"/>
          <w:numId w:val="22"/>
        </w:numPr>
        <w:ind w:right="0"/>
      </w:pPr>
      <w:r>
        <w:t>Pytania, na które udzielana jest odpowiedź powinny obejmować różne poziomy wymagań.</w:t>
      </w:r>
    </w:p>
    <w:p w14:paraId="57E92111" w14:textId="24798522" w:rsidR="0079121F" w:rsidRDefault="006C1F82" w:rsidP="001D694A">
      <w:pPr>
        <w:pStyle w:val="Akapitzlist"/>
        <w:numPr>
          <w:ilvl w:val="0"/>
          <w:numId w:val="22"/>
        </w:numPr>
        <w:ind w:right="0"/>
      </w:pPr>
      <w:r>
        <w:t xml:space="preserve">Ocena z odpowiedzi jest jawna i uzasadniona przez nauczyciela. </w:t>
      </w:r>
    </w:p>
    <w:p w14:paraId="253B9705" w14:textId="64F53A46" w:rsidR="006B7280" w:rsidRDefault="006B7280" w:rsidP="001D694A">
      <w:pPr>
        <w:pStyle w:val="Akapitzlist"/>
        <w:ind w:right="0" w:firstLine="0"/>
      </w:pPr>
    </w:p>
    <w:p w14:paraId="1921D9CD" w14:textId="77777777" w:rsidR="006B7280" w:rsidRDefault="006C1F82" w:rsidP="001D694A">
      <w:pPr>
        <w:ind w:left="718" w:right="0"/>
      </w:pPr>
      <w:r>
        <w:t xml:space="preserve">UCZEŃ OTRZYMUJE OCENĘ: </w:t>
      </w:r>
    </w:p>
    <w:p w14:paraId="198DCC1E" w14:textId="3C74C3CB" w:rsidR="00D92B30" w:rsidRDefault="007F752B" w:rsidP="001D694A">
      <w:pPr>
        <w:widowControl w:val="0"/>
        <w:tabs>
          <w:tab w:val="left" w:pos="720"/>
        </w:tabs>
        <w:autoSpaceDE w:val="0"/>
        <w:autoSpaceDN w:val="0"/>
        <w:spacing w:before="2" w:after="0" w:line="240" w:lineRule="auto"/>
        <w:ind w:left="445" w:right="0"/>
        <w:jc w:val="left"/>
      </w:pPr>
      <w:r>
        <w:rPr>
          <w:i/>
          <w:u w:val="single" w:color="000000"/>
        </w:rPr>
        <w:t>n</w:t>
      </w:r>
      <w:r w:rsidR="006C1F82" w:rsidRPr="004C53B4">
        <w:rPr>
          <w:i/>
          <w:u w:val="single" w:color="000000"/>
        </w:rPr>
        <w:t xml:space="preserve">iedostateczną </w:t>
      </w:r>
      <w:r w:rsidR="006C1F82">
        <w:t>–</w:t>
      </w:r>
      <w:r w:rsidR="0084680B">
        <w:t>.</w:t>
      </w:r>
      <w:r w:rsidR="00D92B30">
        <w:t>jeżeli:</w:t>
      </w:r>
    </w:p>
    <w:p w14:paraId="77CC28BC" w14:textId="4D57C3F1" w:rsidR="00D92B30" w:rsidRDefault="00D92B30" w:rsidP="001D694A">
      <w:pPr>
        <w:pStyle w:val="Akapitzlist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spacing w:before="2" w:after="0" w:line="240" w:lineRule="auto"/>
        <w:ind w:right="0"/>
        <w:contextualSpacing w:val="0"/>
        <w:jc w:val="left"/>
      </w:pPr>
      <w:r>
        <w:t>nie opanował materiału na poziomie wymagań podstawowych,</w:t>
      </w:r>
    </w:p>
    <w:p w14:paraId="6E43AE34" w14:textId="5905DB85" w:rsidR="00D92B30" w:rsidRDefault="00782B66" w:rsidP="00D92B30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1" w:after="0" w:line="293" w:lineRule="exact"/>
        <w:ind w:right="0"/>
        <w:contextualSpacing w:val="0"/>
        <w:jc w:val="left"/>
      </w:pPr>
      <w:r>
        <w:t>o</w:t>
      </w:r>
      <w:r w:rsidR="00D92B30">
        <w:t>siągnięcia ucznia nie gwarantują dalszego przyswajania</w:t>
      </w:r>
      <w:r w:rsidR="00D92B30">
        <w:rPr>
          <w:spacing w:val="-3"/>
        </w:rPr>
        <w:t xml:space="preserve"> </w:t>
      </w:r>
      <w:r w:rsidR="00D92B30">
        <w:t>wiedzy</w:t>
      </w:r>
    </w:p>
    <w:p w14:paraId="1682301A" w14:textId="3B5FF4D8" w:rsidR="0084680B" w:rsidRDefault="00782B66" w:rsidP="001D694A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" w:after="0" w:line="237" w:lineRule="auto"/>
        <w:ind w:right="114"/>
        <w:contextualSpacing w:val="0"/>
        <w:jc w:val="left"/>
      </w:pPr>
      <w:r>
        <w:t>n</w:t>
      </w:r>
      <w:r w:rsidR="00D92B30">
        <w:t>ie potrafi rozwiązać najprostszych zadań nawet z pomocą nauczyciela lub innych</w:t>
      </w:r>
      <w:r w:rsidR="00D92B30">
        <w:rPr>
          <w:spacing w:val="-1"/>
        </w:rPr>
        <w:t xml:space="preserve"> </w:t>
      </w:r>
      <w:r w:rsidR="00D92B30">
        <w:t>uczniów,</w:t>
      </w:r>
    </w:p>
    <w:p w14:paraId="6818EC65" w14:textId="4CFB3E4F" w:rsidR="006B7280" w:rsidRDefault="007F752B" w:rsidP="001D694A">
      <w:pPr>
        <w:spacing w:after="62"/>
        <w:ind w:left="435" w:right="0" w:firstLine="0"/>
        <w:rPr>
          <w:i/>
        </w:rPr>
      </w:pPr>
      <w:r>
        <w:rPr>
          <w:i/>
          <w:u w:val="single" w:color="000000"/>
        </w:rPr>
        <w:t>d</w:t>
      </w:r>
      <w:r w:rsidR="0084680B">
        <w:rPr>
          <w:i/>
          <w:u w:val="single" w:color="000000"/>
        </w:rPr>
        <w:t>opuszczają</w:t>
      </w:r>
      <w:r w:rsidR="006C1F82">
        <w:rPr>
          <w:i/>
          <w:u w:val="single" w:color="000000"/>
        </w:rPr>
        <w:t xml:space="preserve">cą </w:t>
      </w:r>
      <w:r w:rsidR="00213C99">
        <w:t>–</w:t>
      </w:r>
      <w:r w:rsidR="006C1F82">
        <w:t xml:space="preserve"> jeżel</w:t>
      </w:r>
      <w:r w:rsidR="00635B6D">
        <w:t>i</w:t>
      </w:r>
      <w:r w:rsidR="00635B6D">
        <w:rPr>
          <w:i/>
        </w:rPr>
        <w:t>:</w:t>
      </w:r>
    </w:p>
    <w:p w14:paraId="355DEA1B" w14:textId="078DAE0C" w:rsidR="00635B6D" w:rsidRDefault="00635B6D" w:rsidP="00635B6D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" w:after="0" w:line="240" w:lineRule="auto"/>
        <w:ind w:right="0"/>
        <w:contextualSpacing w:val="0"/>
        <w:jc w:val="left"/>
      </w:pPr>
      <w:r>
        <w:t>częściowo opanował materiał na poziomie wymagań</w:t>
      </w:r>
      <w:r>
        <w:rPr>
          <w:spacing w:val="-3"/>
        </w:rPr>
        <w:t xml:space="preserve"> </w:t>
      </w:r>
      <w:r>
        <w:t>podstawowych,</w:t>
      </w:r>
    </w:p>
    <w:p w14:paraId="6EEACF5E" w14:textId="4319A7A5" w:rsidR="00635B6D" w:rsidRDefault="00635B6D" w:rsidP="00635B6D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" w:after="0" w:line="293" w:lineRule="exact"/>
        <w:ind w:right="0"/>
        <w:contextualSpacing w:val="0"/>
        <w:jc w:val="left"/>
      </w:pPr>
      <w:r>
        <w:t>braki w opanowanym materiale umożliwiają zrozumienie i naukę dalszych</w:t>
      </w:r>
      <w:r>
        <w:rPr>
          <w:spacing w:val="-6"/>
        </w:rPr>
        <w:t xml:space="preserve"> </w:t>
      </w:r>
      <w:r>
        <w:t>treści</w:t>
      </w:r>
    </w:p>
    <w:p w14:paraId="412246E1" w14:textId="13F9EAE3" w:rsidR="00635B6D" w:rsidRDefault="00635B6D" w:rsidP="00635B6D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" w:after="0" w:line="237" w:lineRule="auto"/>
        <w:ind w:right="112"/>
        <w:contextualSpacing w:val="0"/>
        <w:jc w:val="left"/>
      </w:pPr>
      <w:r>
        <w:t>potrafi rozwiązać proste problemy na poziomie wymagań podstawowych z pomocą nauczyciela lub innych</w:t>
      </w:r>
      <w:r>
        <w:rPr>
          <w:spacing w:val="-1"/>
        </w:rPr>
        <w:t xml:space="preserve"> </w:t>
      </w:r>
      <w:r>
        <w:t>uczniów,</w:t>
      </w:r>
    </w:p>
    <w:p w14:paraId="7F98189C" w14:textId="5D9241B3" w:rsidR="00685EFC" w:rsidRDefault="00635B6D" w:rsidP="00A9067B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" w:after="0" w:line="293" w:lineRule="exact"/>
        <w:ind w:right="0"/>
        <w:contextualSpacing w:val="0"/>
        <w:jc w:val="left"/>
      </w:pPr>
      <w:r>
        <w:t>posiada zeszyt przedmiotowy, odrabia prace</w:t>
      </w:r>
      <w:r>
        <w:rPr>
          <w:spacing w:val="-4"/>
        </w:rPr>
        <w:t xml:space="preserve"> </w:t>
      </w:r>
      <w:r>
        <w:t>domowe,</w:t>
      </w:r>
    </w:p>
    <w:p w14:paraId="22A4F690" w14:textId="3BCCCA82" w:rsidR="003472A4" w:rsidRPr="00A9067B" w:rsidRDefault="007F752B" w:rsidP="00A9067B">
      <w:pPr>
        <w:ind w:left="435" w:firstLine="0"/>
      </w:pPr>
      <w:r>
        <w:rPr>
          <w:rFonts w:eastAsia="Arial"/>
        </w:rPr>
        <w:t>d</w:t>
      </w:r>
      <w:r w:rsidR="006C1F82" w:rsidRPr="00A9067B">
        <w:rPr>
          <w:i/>
          <w:u w:val="single" w:color="000000"/>
        </w:rPr>
        <w:t xml:space="preserve">ostateczną </w:t>
      </w:r>
      <w:r w:rsidR="006C1F82">
        <w:t>– jeżeli:</w:t>
      </w:r>
      <w:r w:rsidR="003472A4" w:rsidRPr="003472A4">
        <w:rPr>
          <w:color w:val="auto"/>
          <w:lang w:eastAsia="en-US"/>
        </w:rPr>
        <w:t xml:space="preserve"> </w:t>
      </w:r>
    </w:p>
    <w:p w14:paraId="54D1D63C" w14:textId="4BB1336B" w:rsidR="003472A4" w:rsidRPr="003472A4" w:rsidRDefault="005D4B12" w:rsidP="003472A4">
      <w:pPr>
        <w:numPr>
          <w:ilvl w:val="0"/>
          <w:numId w:val="24"/>
        </w:numPr>
      </w:pPr>
      <w:r>
        <w:t xml:space="preserve">spełnia </w:t>
      </w:r>
      <w:r w:rsidR="003472A4" w:rsidRPr="003472A4">
        <w:t>większość osiągnięć z poziomu podstawowego,</w:t>
      </w:r>
    </w:p>
    <w:p w14:paraId="111497D0" w14:textId="3C968FFC" w:rsidR="003472A4" w:rsidRDefault="003472A4" w:rsidP="003472A4">
      <w:pPr>
        <w:numPr>
          <w:ilvl w:val="0"/>
          <w:numId w:val="24"/>
        </w:numPr>
      </w:pPr>
      <w:r>
        <w:t>m</w:t>
      </w:r>
      <w:r w:rsidRPr="003472A4">
        <w:t>oże mieć trudności z opanowaniem treści wykraczających poza poziom podstawowy</w:t>
      </w:r>
      <w:r w:rsidR="00C46A21">
        <w:t>,</w:t>
      </w:r>
    </w:p>
    <w:p w14:paraId="080CCCE8" w14:textId="7F391947" w:rsidR="00C46A21" w:rsidRDefault="00C46A21" w:rsidP="00A9067B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75" w:after="0" w:line="237" w:lineRule="auto"/>
        <w:ind w:right="113"/>
        <w:contextualSpacing w:val="0"/>
      </w:pPr>
      <w:r>
        <w:t>samodzielnie rozwiązuje zadania na poziomie wymagań podstawowych a z pomocą nauczyciela lub innych uczniów niektóre proste zadania  na poziomie wymagań rozszerzających,</w:t>
      </w:r>
    </w:p>
    <w:p w14:paraId="6E1D95ED" w14:textId="3F0D2D55" w:rsidR="00C46A21" w:rsidRDefault="00C46A21" w:rsidP="00C46A21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93" w:lineRule="exact"/>
        <w:ind w:right="0"/>
        <w:contextualSpacing w:val="0"/>
        <w:jc w:val="left"/>
      </w:pPr>
      <w:r>
        <w:t>prowadzi zeszyt przedmiotowy, odrabia prace</w:t>
      </w:r>
      <w:r>
        <w:rPr>
          <w:spacing w:val="-2"/>
        </w:rPr>
        <w:t xml:space="preserve"> </w:t>
      </w:r>
      <w:r>
        <w:t>domowe,</w:t>
      </w:r>
    </w:p>
    <w:p w14:paraId="7FDDC5F9" w14:textId="5BBCFF78" w:rsidR="006C7C57" w:rsidRPr="006C7C57" w:rsidRDefault="006C7C57">
      <w:pPr>
        <w:pStyle w:val="Akapitzlist"/>
        <w:numPr>
          <w:ilvl w:val="0"/>
          <w:numId w:val="24"/>
        </w:numPr>
      </w:pPr>
      <w:r>
        <w:t>jest aktywny na lekcji.</w:t>
      </w:r>
    </w:p>
    <w:p w14:paraId="328E6F2C" w14:textId="640FDFF8" w:rsidR="000B454B" w:rsidRDefault="006C7C57" w:rsidP="00A9067B">
      <w:pPr>
        <w:ind w:left="435" w:firstLine="0"/>
        <w:rPr>
          <w:i/>
        </w:rPr>
      </w:pPr>
      <w:r>
        <w:rPr>
          <w:i/>
          <w:u w:val="single" w:color="000000"/>
        </w:rPr>
        <w:t>d</w:t>
      </w:r>
      <w:r w:rsidR="006C1F82">
        <w:rPr>
          <w:i/>
          <w:u w:val="single" w:color="000000"/>
        </w:rPr>
        <w:t xml:space="preserve">obrą </w:t>
      </w:r>
      <w:r w:rsidR="006C1F82">
        <w:t>– jeżeli:</w:t>
      </w:r>
      <w:r w:rsidR="006C1F82">
        <w:rPr>
          <w:i/>
        </w:rPr>
        <w:t xml:space="preserve"> </w:t>
      </w:r>
    </w:p>
    <w:p w14:paraId="793B7527" w14:textId="13CD3154" w:rsidR="000B454B" w:rsidRPr="00A9067B" w:rsidRDefault="0003251A" w:rsidP="00A9067B">
      <w:pPr>
        <w:pStyle w:val="Akapitzlist"/>
        <w:numPr>
          <w:ilvl w:val="0"/>
          <w:numId w:val="24"/>
        </w:numPr>
      </w:pPr>
      <w:r>
        <w:t xml:space="preserve">spełnia </w:t>
      </w:r>
      <w:r w:rsidR="000B454B" w:rsidRPr="00A9067B">
        <w:t>większość osiągnięć z poziomu podstawowego i część z poziomu rozszerzającego,</w:t>
      </w:r>
    </w:p>
    <w:p w14:paraId="790A4DC1" w14:textId="514B643C" w:rsidR="000B454B" w:rsidRPr="00A9067B" w:rsidRDefault="000B454B" w:rsidP="000B454B">
      <w:pPr>
        <w:numPr>
          <w:ilvl w:val="0"/>
          <w:numId w:val="24"/>
        </w:numPr>
      </w:pPr>
      <w:r>
        <w:t>s</w:t>
      </w:r>
      <w:r w:rsidR="005D4B12">
        <w:t>amodzielnie rozwiązuje zadania</w:t>
      </w:r>
      <w:r w:rsidRPr="00A9067B">
        <w:t xml:space="preserve"> na poziomie wymaga</w:t>
      </w:r>
      <w:r w:rsidR="005D4B12">
        <w:t>ń podstawowych i proste zadania</w:t>
      </w:r>
      <w:r w:rsidRPr="00A9067B">
        <w:t xml:space="preserve"> na po</w:t>
      </w:r>
      <w:r w:rsidR="005D4B12">
        <w:t>ziomie wymagań rozszerzających z pomocą nauczyciela,</w:t>
      </w:r>
    </w:p>
    <w:p w14:paraId="1B55D73B" w14:textId="357E1845" w:rsidR="000B454B" w:rsidRDefault="000B454B" w:rsidP="000B454B">
      <w:pPr>
        <w:numPr>
          <w:ilvl w:val="0"/>
          <w:numId w:val="24"/>
        </w:numPr>
      </w:pPr>
      <w:r>
        <w:t>o</w:t>
      </w:r>
      <w:r w:rsidR="00411132">
        <w:t>dpowiada samodzielnie,</w:t>
      </w:r>
    </w:p>
    <w:p w14:paraId="4175CE88" w14:textId="5C74AE8D" w:rsidR="005D4B12" w:rsidRPr="00A9067B" w:rsidRDefault="005D4B12" w:rsidP="000B454B">
      <w:pPr>
        <w:numPr>
          <w:ilvl w:val="0"/>
          <w:numId w:val="24"/>
        </w:numPr>
      </w:pPr>
      <w:r>
        <w:t>prawidłowo formułuje myśli matematyczne,</w:t>
      </w:r>
    </w:p>
    <w:p w14:paraId="674E82E5" w14:textId="202A95D1" w:rsidR="000B454B" w:rsidRPr="00A9067B" w:rsidRDefault="000B454B" w:rsidP="000B454B">
      <w:pPr>
        <w:numPr>
          <w:ilvl w:val="0"/>
          <w:numId w:val="24"/>
        </w:numPr>
      </w:pPr>
      <w:r>
        <w:t>p</w:t>
      </w:r>
      <w:r w:rsidRPr="00A9067B">
        <w:t>rowadzi zeszyt przedmiotowy, odrabia prace domowe,</w:t>
      </w:r>
    </w:p>
    <w:p w14:paraId="09DE71F4" w14:textId="78850B1F" w:rsidR="000B454B" w:rsidRPr="00A9067B" w:rsidRDefault="000B454B" w:rsidP="00A9067B">
      <w:pPr>
        <w:numPr>
          <w:ilvl w:val="0"/>
          <w:numId w:val="24"/>
        </w:numPr>
      </w:pPr>
      <w:r>
        <w:t>j</w:t>
      </w:r>
      <w:r w:rsidRPr="00A9067B">
        <w:t>est aktywny na lekcji i wykonuje prace dodatkowe.</w:t>
      </w:r>
    </w:p>
    <w:p w14:paraId="5175E799" w14:textId="20424A68" w:rsidR="006B7280" w:rsidRDefault="009859BE" w:rsidP="00A9067B">
      <w:pPr>
        <w:ind w:left="0" w:right="0" w:firstLine="0"/>
      </w:pPr>
      <w:r>
        <w:t xml:space="preserve">      </w:t>
      </w:r>
      <w:r w:rsidR="001723E3">
        <w:rPr>
          <w:i/>
          <w:u w:val="single" w:color="000000"/>
        </w:rPr>
        <w:t>b</w:t>
      </w:r>
      <w:r w:rsidR="006C1F82">
        <w:rPr>
          <w:i/>
          <w:u w:val="single" w:color="000000"/>
        </w:rPr>
        <w:t xml:space="preserve">ardzo dobrą </w:t>
      </w:r>
      <w:r w:rsidR="006C1F82">
        <w:t>–  jeżeli:</w:t>
      </w:r>
      <w:r w:rsidR="006C1F82">
        <w:rPr>
          <w:i/>
        </w:rPr>
        <w:t xml:space="preserve"> </w:t>
      </w:r>
    </w:p>
    <w:p w14:paraId="15A9F62F" w14:textId="098DFB58" w:rsidR="006B7280" w:rsidRPr="00A9067B" w:rsidRDefault="006C1F82" w:rsidP="00A9067B">
      <w:pPr>
        <w:pStyle w:val="Akapitzlist"/>
        <w:numPr>
          <w:ilvl w:val="0"/>
          <w:numId w:val="26"/>
        </w:numPr>
        <w:ind w:right="0"/>
        <w:rPr>
          <w:i/>
        </w:rPr>
      </w:pPr>
      <w:r>
        <w:t>spełnia wymagania</w:t>
      </w:r>
      <w:r w:rsidRPr="005C49C5">
        <w:rPr>
          <w:i/>
          <w:u w:val="single" w:color="000000"/>
        </w:rPr>
        <w:t xml:space="preserve"> </w:t>
      </w:r>
      <w:r>
        <w:t>podstawowe</w:t>
      </w:r>
      <w:r w:rsidR="0033735A">
        <w:t xml:space="preserve"> i z poziomu rozszerzonego,</w:t>
      </w:r>
    </w:p>
    <w:p w14:paraId="626096D1" w14:textId="32F10189" w:rsidR="0033735A" w:rsidRDefault="006C1F82" w:rsidP="00A9067B">
      <w:pPr>
        <w:pStyle w:val="Akapitzlist"/>
        <w:numPr>
          <w:ilvl w:val="0"/>
          <w:numId w:val="26"/>
        </w:numPr>
        <w:ind w:right="0"/>
      </w:pPr>
      <w:r>
        <w:t>prawidłowo interpretuje przy użyciu języka matematycznego poznane własności i wzory,</w:t>
      </w:r>
      <w:r w:rsidRPr="005C49C5">
        <w:rPr>
          <w:i/>
        </w:rPr>
        <w:t xml:space="preserve"> </w:t>
      </w:r>
    </w:p>
    <w:p w14:paraId="2EECF40D" w14:textId="62D4B325" w:rsidR="0033735A" w:rsidRDefault="006C1F82" w:rsidP="00A9067B">
      <w:pPr>
        <w:pStyle w:val="Akapitzlist"/>
        <w:ind w:left="719" w:right="0" w:firstLine="0"/>
      </w:pPr>
      <w:r>
        <w:t xml:space="preserve">samodzielnie udziela odpowiedzi na wszystkie postawione pytania, </w:t>
      </w:r>
      <w:r w:rsidRPr="0033735A">
        <w:rPr>
          <w:i/>
        </w:rPr>
        <w:t xml:space="preserve"> </w:t>
      </w:r>
    </w:p>
    <w:p w14:paraId="748DFA55" w14:textId="77777777" w:rsidR="0033735A" w:rsidRPr="00A9067B" w:rsidRDefault="006C1F82" w:rsidP="00A9067B">
      <w:pPr>
        <w:pStyle w:val="Akapitzlist"/>
        <w:numPr>
          <w:ilvl w:val="0"/>
          <w:numId w:val="26"/>
        </w:numPr>
        <w:ind w:right="0"/>
      </w:pPr>
      <w:r>
        <w:t>zdobytą wiedzę potrafi stosować w nowych sytuacjach,</w:t>
      </w:r>
    </w:p>
    <w:p w14:paraId="0369B2E2" w14:textId="3413F89A" w:rsidR="00BF72BC" w:rsidRDefault="006C1F82" w:rsidP="00A9067B">
      <w:pPr>
        <w:pStyle w:val="Akapitzlist"/>
        <w:numPr>
          <w:ilvl w:val="0"/>
          <w:numId w:val="26"/>
        </w:numPr>
        <w:ind w:right="0"/>
      </w:pPr>
      <w:r>
        <w:t>rozwiązuje samodzielnie zadania rachunko</w:t>
      </w:r>
      <w:r w:rsidR="0033735A">
        <w:t>we</w:t>
      </w:r>
      <w:r>
        <w:t xml:space="preserve"> i problemowe</w:t>
      </w:r>
    </w:p>
    <w:p w14:paraId="2EF90498" w14:textId="1F6EEAFE" w:rsidR="0033735A" w:rsidRDefault="00BF72BC" w:rsidP="00BF72BC">
      <w:pPr>
        <w:spacing w:after="64"/>
        <w:ind w:right="0"/>
      </w:pPr>
      <w:r>
        <w:t xml:space="preserve">       </w:t>
      </w:r>
      <w:r w:rsidR="0033735A">
        <w:rPr>
          <w:i/>
          <w:u w:val="single" w:color="000000"/>
        </w:rPr>
        <w:t>c</w:t>
      </w:r>
      <w:r w:rsidR="006C1F82">
        <w:rPr>
          <w:i/>
          <w:u w:val="single" w:color="000000"/>
        </w:rPr>
        <w:t xml:space="preserve">elującą </w:t>
      </w:r>
      <w:r w:rsidR="006C1F82">
        <w:t xml:space="preserve">– jeżeli: </w:t>
      </w:r>
    </w:p>
    <w:p w14:paraId="17F78A53" w14:textId="77777777" w:rsidR="006B7280" w:rsidRDefault="006C1F82" w:rsidP="00A9067B">
      <w:pPr>
        <w:pStyle w:val="Akapitzlist"/>
        <w:numPr>
          <w:ilvl w:val="0"/>
          <w:numId w:val="28"/>
        </w:numPr>
        <w:spacing w:after="64"/>
        <w:ind w:right="0"/>
      </w:pPr>
      <w:r>
        <w:t xml:space="preserve">odpowiedź wskazuje na szczególne zainteresowanie przedmiotem,  </w:t>
      </w:r>
    </w:p>
    <w:p w14:paraId="32C77961" w14:textId="7D39D99A" w:rsidR="0033735A" w:rsidRDefault="006C1F82" w:rsidP="00A9067B">
      <w:pPr>
        <w:pStyle w:val="Akapitzlist"/>
        <w:numPr>
          <w:ilvl w:val="0"/>
          <w:numId w:val="28"/>
        </w:numPr>
        <w:ind w:right="0"/>
      </w:pPr>
      <w:r>
        <w:t xml:space="preserve">spełnia kryteria oceny bardzo dobrej </w:t>
      </w:r>
    </w:p>
    <w:p w14:paraId="7309BD5B" w14:textId="7DD45B1E" w:rsidR="00E6593B" w:rsidRDefault="006C1F82" w:rsidP="00A9067B">
      <w:pPr>
        <w:pStyle w:val="Akapitzlist"/>
        <w:numPr>
          <w:ilvl w:val="0"/>
          <w:numId w:val="28"/>
        </w:numPr>
        <w:ind w:right="0"/>
      </w:pPr>
      <w:r>
        <w:t xml:space="preserve">zawiera oryginalne przemyślenia i własne oceny ucznia. </w:t>
      </w:r>
    </w:p>
    <w:p w14:paraId="554EF5F4" w14:textId="02FF184D" w:rsidR="006B7280" w:rsidRDefault="00CD7DC1" w:rsidP="00A9067B">
      <w:pPr>
        <w:numPr>
          <w:ilvl w:val="0"/>
          <w:numId w:val="7"/>
        </w:numPr>
        <w:spacing w:after="0" w:line="261" w:lineRule="auto"/>
        <w:ind w:right="0" w:hanging="360"/>
        <w:jc w:val="left"/>
      </w:pPr>
      <w:r>
        <w:rPr>
          <w:b/>
        </w:rPr>
        <w:lastRenderedPageBreak/>
        <w:t>Zadanie domowe</w:t>
      </w:r>
      <w:r w:rsidR="006C1F82">
        <w:rPr>
          <w:b/>
          <w:i/>
        </w:rPr>
        <w:t xml:space="preserve"> </w:t>
      </w:r>
    </w:p>
    <w:p w14:paraId="22C70DC3" w14:textId="2138C2C2" w:rsidR="00CD7DC1" w:rsidRDefault="00CD7DC1" w:rsidP="00CD7DC1">
      <w:pPr>
        <w:pStyle w:val="Akapitzlist"/>
        <w:numPr>
          <w:ilvl w:val="0"/>
          <w:numId w:val="8"/>
        </w:numPr>
        <w:ind w:right="0"/>
      </w:pPr>
      <w:r>
        <w:t xml:space="preserve">Zadanie </w:t>
      </w:r>
      <w:r w:rsidR="006C1F82">
        <w:t>domow</w:t>
      </w:r>
      <w:r w:rsidR="00A85E2C">
        <w:t>e</w:t>
      </w:r>
      <w:r w:rsidR="006C1F82">
        <w:t xml:space="preserve"> podlega ocenie, brak pracy domowej skutkuje oceną niedostateczną. </w:t>
      </w:r>
    </w:p>
    <w:p w14:paraId="18F3630D" w14:textId="19945157" w:rsidR="006B7280" w:rsidRDefault="006C1F82" w:rsidP="00CD7DC1">
      <w:pPr>
        <w:pStyle w:val="Akapitzlist"/>
        <w:numPr>
          <w:ilvl w:val="0"/>
          <w:numId w:val="8"/>
        </w:numPr>
        <w:ind w:right="0"/>
      </w:pPr>
      <w:r>
        <w:t xml:space="preserve">Ocena niedostateczna z pracy domowej </w:t>
      </w:r>
      <w:r w:rsidR="00074273">
        <w:t>może być poprawia</w:t>
      </w:r>
      <w:r w:rsidR="004C1F48">
        <w:t>na na bieżąco</w:t>
      </w:r>
      <w:r>
        <w:t xml:space="preserve">. </w:t>
      </w:r>
    </w:p>
    <w:p w14:paraId="72E5ACB2" w14:textId="77777777" w:rsidR="006B7280" w:rsidRDefault="006C1F82" w:rsidP="00A04B17">
      <w:pPr>
        <w:pStyle w:val="Akapitzlist"/>
        <w:numPr>
          <w:ilvl w:val="0"/>
          <w:numId w:val="8"/>
        </w:numPr>
        <w:ind w:right="0"/>
      </w:pPr>
      <w:r>
        <w:t xml:space="preserve">Oceniana jest zawartość rzeczowa, poprawność rozwiązania, nieszablonowy sposób rozwiązywania. </w:t>
      </w:r>
    </w:p>
    <w:p w14:paraId="02A17E83" w14:textId="6A01274E" w:rsidR="006B7280" w:rsidRDefault="006C1F82" w:rsidP="00A04B17">
      <w:pPr>
        <w:pStyle w:val="Akapitzlist"/>
        <w:numPr>
          <w:ilvl w:val="0"/>
          <w:numId w:val="8"/>
        </w:numPr>
        <w:ind w:right="0"/>
      </w:pPr>
      <w:r w:rsidRPr="00456565">
        <w:t>Uczeń nie otrzymuje oceny niedostatecznej za błędne rozwiązanie zadania domowego</w:t>
      </w:r>
      <w:r w:rsidRPr="00A04B17">
        <w:rPr>
          <w:b/>
        </w:rPr>
        <w:t xml:space="preserve">. </w:t>
      </w:r>
    </w:p>
    <w:p w14:paraId="301285FF" w14:textId="4B4DCA68" w:rsidR="006B7280" w:rsidRDefault="006B7280" w:rsidP="00A9067B">
      <w:pPr>
        <w:spacing w:after="5" w:line="263" w:lineRule="auto"/>
        <w:ind w:left="1441" w:right="7891" w:firstLine="0"/>
        <w:jc w:val="left"/>
      </w:pPr>
    </w:p>
    <w:p w14:paraId="6A05A809" w14:textId="53D5AAE9" w:rsidR="00DB6246" w:rsidRDefault="006C1F82" w:rsidP="00A9067B">
      <w:pPr>
        <w:numPr>
          <w:ilvl w:val="0"/>
          <w:numId w:val="7"/>
        </w:numPr>
        <w:spacing w:after="0"/>
        <w:ind w:right="0" w:hanging="360"/>
        <w:jc w:val="left"/>
      </w:pPr>
      <w:r>
        <w:t xml:space="preserve">Przy ustalaniu </w:t>
      </w:r>
      <w:r w:rsidR="00DB6246">
        <w:t>oceny na I półrocze</w:t>
      </w:r>
      <w:r w:rsidRPr="00DB6246">
        <w:t xml:space="preserve"> oraz </w:t>
      </w:r>
      <w:r w:rsidR="007417B8">
        <w:t xml:space="preserve">oceny </w:t>
      </w:r>
      <w:r w:rsidRPr="00DB6246">
        <w:t xml:space="preserve">rocznej bierze się pod uwagę średnią ważoną. </w:t>
      </w:r>
    </w:p>
    <w:p w14:paraId="4560F3F0" w14:textId="77777777" w:rsidR="00074273" w:rsidRDefault="00074273">
      <w:pPr>
        <w:spacing w:after="0"/>
        <w:ind w:left="1451" w:right="0"/>
      </w:pPr>
    </w:p>
    <w:p w14:paraId="5D5EACFF" w14:textId="007C8E05" w:rsidR="006B7280" w:rsidRDefault="006C1F82">
      <w:pPr>
        <w:spacing w:after="0"/>
        <w:ind w:left="1451" w:right="0"/>
      </w:pPr>
      <w:r>
        <w:t xml:space="preserve">Przyznaje się następujące wagi: </w:t>
      </w:r>
    </w:p>
    <w:p w14:paraId="66AC4DF1" w14:textId="77777777" w:rsidR="006B7280" w:rsidRDefault="006C1F82">
      <w:pPr>
        <w:spacing w:after="0" w:line="259" w:lineRule="auto"/>
        <w:ind w:left="1441" w:right="0" w:firstLine="0"/>
        <w:jc w:val="left"/>
      </w:pPr>
      <w:r>
        <w:t xml:space="preserve"> </w:t>
      </w:r>
    </w:p>
    <w:tbl>
      <w:tblPr>
        <w:tblStyle w:val="Tabela-Siatka1"/>
        <w:tblW w:w="4767" w:type="dxa"/>
        <w:tblInd w:w="1331" w:type="dxa"/>
        <w:tblCellMar>
          <w:top w:w="6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2216"/>
        <w:gridCol w:w="1276"/>
        <w:gridCol w:w="1275"/>
      </w:tblGrid>
      <w:tr w:rsidR="006B7280" w14:paraId="6DB23E18" w14:textId="77777777">
        <w:trPr>
          <w:trHeight w:val="54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8FAE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t xml:space="preserve">Forma sprawdzenia wiedzy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161" w14:textId="77777777" w:rsidR="006B7280" w:rsidRDefault="00BB2663">
            <w:pPr>
              <w:spacing w:after="0" w:line="259" w:lineRule="auto"/>
              <w:ind w:left="35" w:right="0" w:firstLine="0"/>
              <w:jc w:val="left"/>
            </w:pPr>
            <w:r>
              <w:t>W</w:t>
            </w:r>
            <w:r w:rsidR="006C1F82">
              <w:t xml:space="preserve">aga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92C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t xml:space="preserve">Waga poprawy </w:t>
            </w:r>
          </w:p>
        </w:tc>
      </w:tr>
      <w:tr w:rsidR="006B7280" w14:paraId="6B3DCCF2" w14:textId="77777777">
        <w:trPr>
          <w:trHeight w:val="27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435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Sprawdzian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8C8" w14:textId="77777777" w:rsidR="006B7280" w:rsidRDefault="006C1F82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973" w14:textId="470A8596" w:rsidR="006B7280" w:rsidRDefault="00FD2418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>5</w:t>
            </w:r>
          </w:p>
        </w:tc>
      </w:tr>
      <w:tr w:rsidR="006B7280" w14:paraId="58FB7083" w14:textId="77777777">
        <w:trPr>
          <w:trHeight w:val="27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D1B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Kartkówka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6E1" w14:textId="77777777" w:rsidR="006B7280" w:rsidRDefault="006C1F82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52F" w14:textId="79B39644" w:rsidR="006B7280" w:rsidRDefault="00FD2418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>3</w:t>
            </w:r>
          </w:p>
        </w:tc>
      </w:tr>
      <w:tr w:rsidR="006B7280" w14:paraId="44D0F8BC" w14:textId="77777777">
        <w:trPr>
          <w:trHeight w:val="27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557F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Odpowiedź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BEF3" w14:textId="77777777" w:rsidR="006B7280" w:rsidRDefault="006C1F82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8A2" w14:textId="7998B98B" w:rsidR="006B7280" w:rsidRDefault="00FD2418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>2</w:t>
            </w:r>
            <w:r w:rsidR="006C1F82">
              <w:rPr>
                <w:b/>
              </w:rPr>
              <w:t xml:space="preserve"> </w:t>
            </w:r>
          </w:p>
        </w:tc>
      </w:tr>
      <w:tr w:rsidR="006B7280" w14:paraId="59D81557" w14:textId="77777777">
        <w:trPr>
          <w:trHeight w:val="27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DA8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Zadanie domowe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DA0D" w14:textId="77777777" w:rsidR="006B7280" w:rsidRDefault="006C1F82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198" w14:textId="77777777" w:rsidR="006B7280" w:rsidRDefault="006C1F8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6B7280" w14:paraId="03D6BE24" w14:textId="77777777">
        <w:trPr>
          <w:trHeight w:val="3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CE0E" w14:textId="77777777" w:rsidR="006B7280" w:rsidRDefault="00117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</w:t>
            </w:r>
            <w:r w:rsidR="006C1F82">
              <w:rPr>
                <w:b/>
              </w:rPr>
              <w:t xml:space="preserve">ktywność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F192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F6F" w14:textId="77777777" w:rsidR="006B7280" w:rsidRDefault="006C1F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1173AF">
              <w:rPr>
                <w:b/>
              </w:rPr>
              <w:t>1</w:t>
            </w:r>
          </w:p>
        </w:tc>
      </w:tr>
    </w:tbl>
    <w:p w14:paraId="131F8F3A" w14:textId="77777777" w:rsidR="006B7280" w:rsidRDefault="006C1F82">
      <w:pPr>
        <w:spacing w:after="5" w:line="259" w:lineRule="auto"/>
        <w:ind w:left="1441" w:right="0" w:firstLine="0"/>
        <w:jc w:val="left"/>
      </w:pPr>
      <w:r>
        <w:t xml:space="preserve"> </w:t>
      </w:r>
    </w:p>
    <w:p w14:paraId="3200A82B" w14:textId="6A50CCF7" w:rsidR="006B7280" w:rsidRDefault="006C1F82" w:rsidP="00A9067B">
      <w:pPr>
        <w:ind w:left="391" w:right="0"/>
      </w:pPr>
      <w:r>
        <w:t xml:space="preserve">Do innych form sprawdzenia wiedzy wagi ustala nauczyciel i zapoznaje z nimi uczniów. </w:t>
      </w:r>
    </w:p>
    <w:p w14:paraId="38D4227B" w14:textId="77777777" w:rsidR="00C9172F" w:rsidRDefault="00C9172F" w:rsidP="00A9067B">
      <w:pPr>
        <w:ind w:right="0"/>
      </w:pPr>
    </w:p>
    <w:p w14:paraId="79C10AA9" w14:textId="5D0DA4AF" w:rsidR="00C9172F" w:rsidRPr="00A9067B" w:rsidRDefault="00AA7B9E" w:rsidP="001D694A">
      <w:pPr>
        <w:pStyle w:val="Akapitzlist"/>
        <w:numPr>
          <w:ilvl w:val="0"/>
          <w:numId w:val="1"/>
        </w:numPr>
        <w:ind w:right="0" w:hanging="579"/>
        <w:rPr>
          <w:b/>
        </w:rPr>
      </w:pPr>
      <w:r w:rsidRPr="00A9067B">
        <w:rPr>
          <w:b/>
        </w:rPr>
        <w:t xml:space="preserve">SPOSOBY </w:t>
      </w:r>
      <w:r w:rsidR="00834F4C">
        <w:rPr>
          <w:b/>
        </w:rPr>
        <w:t xml:space="preserve">KORYGOWANIA NIEPOWODZEŃ </w:t>
      </w:r>
    </w:p>
    <w:p w14:paraId="5F3CE61A" w14:textId="77777777" w:rsidR="00C9172F" w:rsidRDefault="00734C8A" w:rsidP="00A9067B">
      <w:pPr>
        <w:pStyle w:val="Tekstpodstawowy"/>
        <w:numPr>
          <w:ilvl w:val="0"/>
          <w:numId w:val="23"/>
        </w:numPr>
        <w:ind w:right="119"/>
        <w:jc w:val="both"/>
      </w:pPr>
      <w:r>
        <w:t>Uczeń ma prawo do poprawy niepowodzeń szkolnych i po</w:t>
      </w:r>
      <w:r w:rsidR="00C9172F">
        <w:t xml:space="preserve">dnoszenia osiągnięć z matematyki. </w:t>
      </w:r>
    </w:p>
    <w:p w14:paraId="3366422B" w14:textId="013EBF48" w:rsidR="00734C8A" w:rsidRDefault="00734C8A" w:rsidP="00A9067B">
      <w:pPr>
        <w:pStyle w:val="Tekstpodstawowy"/>
        <w:numPr>
          <w:ilvl w:val="0"/>
          <w:numId w:val="23"/>
        </w:numPr>
        <w:ind w:right="119"/>
        <w:jc w:val="both"/>
      </w:pPr>
      <w:r>
        <w:t>Dopuszcza się następujące formy poprawy oceny:</w:t>
      </w:r>
    </w:p>
    <w:p w14:paraId="75052CBB" w14:textId="6BB28625" w:rsidR="00734C8A" w:rsidRDefault="00734C8A" w:rsidP="00734C8A">
      <w:pPr>
        <w:pStyle w:val="Akapitzlist"/>
        <w:widowControl w:val="0"/>
        <w:numPr>
          <w:ilvl w:val="0"/>
          <w:numId w:val="13"/>
        </w:numPr>
        <w:tabs>
          <w:tab w:val="left" w:pos="353"/>
        </w:tabs>
        <w:autoSpaceDE w:val="0"/>
        <w:autoSpaceDN w:val="0"/>
        <w:spacing w:after="0" w:line="240" w:lineRule="auto"/>
        <w:ind w:right="107" w:hanging="284"/>
        <w:contextualSpacing w:val="0"/>
      </w:pPr>
      <w:r>
        <w:t xml:space="preserve">uczeń może systematycznie, na bieżąco poprawić ocenę – zgodnie z </w:t>
      </w:r>
      <w:r w:rsidR="00641524">
        <w:t>WZO,</w:t>
      </w:r>
    </w:p>
    <w:p w14:paraId="1585B49B" w14:textId="6BFC8FCF" w:rsidR="00734C8A" w:rsidRDefault="00734C8A" w:rsidP="00734C8A">
      <w:pPr>
        <w:pStyle w:val="Akapitzlist"/>
        <w:widowControl w:val="0"/>
        <w:numPr>
          <w:ilvl w:val="0"/>
          <w:numId w:val="13"/>
        </w:numPr>
        <w:tabs>
          <w:tab w:val="left" w:pos="293"/>
        </w:tabs>
        <w:autoSpaceDE w:val="0"/>
        <w:autoSpaceDN w:val="0"/>
        <w:spacing w:after="0" w:line="240" w:lineRule="auto"/>
        <w:ind w:right="110" w:hanging="284"/>
        <w:contextualSpacing w:val="0"/>
      </w:pPr>
      <w:r>
        <w:t xml:space="preserve">w przypadku uzyskania na poprawie </w:t>
      </w:r>
      <w:r w:rsidR="00641524">
        <w:t xml:space="preserve">pracy pisemnej, kartkówki </w:t>
      </w:r>
      <w:r>
        <w:t>oceny gorszej</w:t>
      </w:r>
      <w:r w:rsidR="00A8777F">
        <w:t xml:space="preserve"> lub takiej samej</w:t>
      </w:r>
      <w:r>
        <w:t xml:space="preserve"> od pierwotnej nie </w:t>
      </w:r>
      <w:r w:rsidR="00641524">
        <w:t>wpisuje się jej do dziennika,</w:t>
      </w:r>
    </w:p>
    <w:p w14:paraId="60479FF3" w14:textId="77777777" w:rsidR="00641524" w:rsidRDefault="00734C8A" w:rsidP="001D694A">
      <w:pPr>
        <w:pStyle w:val="Akapitzlist"/>
        <w:widowControl w:val="0"/>
        <w:numPr>
          <w:ilvl w:val="0"/>
          <w:numId w:val="13"/>
        </w:numPr>
        <w:tabs>
          <w:tab w:val="left" w:pos="293"/>
        </w:tabs>
        <w:autoSpaceDE w:val="0"/>
        <w:autoSpaceDN w:val="0"/>
        <w:spacing w:before="1" w:after="0" w:line="240" w:lineRule="auto"/>
        <w:ind w:right="116" w:hanging="284"/>
        <w:contextualSpacing w:val="0"/>
      </w:pPr>
      <w:r>
        <w:t>w wyjątkowych przypadkach losowych uczeń może być zwolniony ze sprawdzianu, kartkówki lub odpowiedzi ustnej,</w:t>
      </w:r>
    </w:p>
    <w:p w14:paraId="5C529916" w14:textId="1F84BE32" w:rsidR="00641524" w:rsidRDefault="00734C8A" w:rsidP="001D694A">
      <w:pPr>
        <w:pStyle w:val="Akapitzlist"/>
        <w:widowControl w:val="0"/>
        <w:numPr>
          <w:ilvl w:val="0"/>
          <w:numId w:val="13"/>
        </w:numPr>
        <w:tabs>
          <w:tab w:val="left" w:pos="293"/>
        </w:tabs>
        <w:autoSpaceDE w:val="0"/>
        <w:autoSpaceDN w:val="0"/>
        <w:spacing w:before="1" w:after="0" w:line="240" w:lineRule="auto"/>
        <w:ind w:right="116" w:hanging="284"/>
        <w:contextualSpacing w:val="0"/>
      </w:pPr>
      <w:r>
        <w:t>uczniowie mogą uzupełniać braki z przedmiotu w ramach konsultacji z</w:t>
      </w:r>
      <w:r w:rsidRPr="00641524">
        <w:rPr>
          <w:spacing w:val="-2"/>
        </w:rPr>
        <w:t xml:space="preserve"> </w:t>
      </w:r>
      <w:r w:rsidR="00525100">
        <w:t>nauczycielem.</w:t>
      </w:r>
    </w:p>
    <w:p w14:paraId="5A39BBE3" w14:textId="77777777" w:rsidR="00986AA6" w:rsidRDefault="00986AA6">
      <w:pPr>
        <w:ind w:left="1451" w:right="0"/>
      </w:pPr>
    </w:p>
    <w:p w14:paraId="4594CA67" w14:textId="77777777" w:rsidR="00986AA6" w:rsidRDefault="00986AA6" w:rsidP="00734F56">
      <w:pPr>
        <w:numPr>
          <w:ilvl w:val="0"/>
          <w:numId w:val="1"/>
        </w:numPr>
        <w:spacing w:after="53" w:line="261" w:lineRule="auto"/>
        <w:ind w:right="0" w:hanging="721"/>
        <w:jc w:val="left"/>
        <w:rPr>
          <w:b/>
        </w:rPr>
      </w:pPr>
      <w:r>
        <w:rPr>
          <w:b/>
        </w:rPr>
        <w:t>OBNIŻENIE WYMAGAŃ EDUKACYJNYCH</w:t>
      </w:r>
    </w:p>
    <w:p w14:paraId="0E27B00A" w14:textId="0FACF8EA" w:rsidR="00FE2C96" w:rsidRDefault="008C35DA" w:rsidP="001D694A">
      <w:pPr>
        <w:spacing w:after="53" w:line="261" w:lineRule="auto"/>
        <w:ind w:left="0" w:right="0" w:firstLine="0"/>
      </w:pPr>
      <w:r>
        <w:t xml:space="preserve">            Nauczyciel dostosowuj</w:t>
      </w:r>
      <w:r w:rsidR="00F56272">
        <w:t>e</w:t>
      </w:r>
      <w:r>
        <w:t xml:space="preserve"> wymagania edukacyjne do indywidualnych potrzeb psychofizycznych i edukacyjnych ucznia u którego stwierdzono specyficzne trudności w uczeniu się uniemożliwiające sprostaniu tym wymaganiom, na podstawie opinii z poradni psychologiczno-pedagogicznej</w:t>
      </w:r>
      <w:r w:rsidR="00F56272">
        <w:t>.</w:t>
      </w:r>
      <w:r>
        <w:t>.</w:t>
      </w:r>
    </w:p>
    <w:p w14:paraId="29D88C86" w14:textId="58CAE4C4" w:rsidR="00FE2C96" w:rsidRDefault="00FE2C96" w:rsidP="009B66E9">
      <w:pPr>
        <w:spacing w:after="53" w:line="261" w:lineRule="auto"/>
        <w:ind w:right="0" w:firstLine="132"/>
      </w:pPr>
      <w:r>
        <w:t xml:space="preserve">Ocenianie uczniów ze stwierdzonymi specyficznymi potrzebami edukacyjnymi odbywa się więc wg zasad: </w:t>
      </w:r>
    </w:p>
    <w:p w14:paraId="714DFC9A" w14:textId="7AB71428" w:rsidR="00FE2C96" w:rsidRDefault="00FE2C96" w:rsidP="705DD809">
      <w:pPr>
        <w:spacing w:after="53" w:line="261" w:lineRule="auto"/>
        <w:ind w:right="0" w:firstLine="0"/>
      </w:pPr>
      <w:r>
        <w:t xml:space="preserve">- stosuje się zalecenia zawarte w opiniach specjalistycznych poradni - dostosowanie wymagań dotyczy formy sprawdzania wiedzy, a nie treści. </w:t>
      </w:r>
    </w:p>
    <w:p w14:paraId="16D67B00" w14:textId="77777777" w:rsidR="00FE2C96" w:rsidRDefault="00FE2C96" w:rsidP="705DD809">
      <w:pPr>
        <w:spacing w:after="53" w:line="261" w:lineRule="auto"/>
        <w:ind w:right="0" w:firstLine="0"/>
      </w:pPr>
      <w:r>
        <w:t>- graficzna strona pisma nie ma wpływu na ocenę,</w:t>
      </w:r>
    </w:p>
    <w:p w14:paraId="49A0AB98" w14:textId="1133B4E1" w:rsidR="00FE2C96" w:rsidRDefault="00FE2C96" w:rsidP="705DD809">
      <w:pPr>
        <w:spacing w:after="53" w:line="261" w:lineRule="auto"/>
        <w:ind w:right="0" w:firstLine="0"/>
      </w:pPr>
      <w:r>
        <w:t xml:space="preserve"> - umożliwia się uczniowi pisanie w tempie dostosowanym do możliwości</w:t>
      </w:r>
      <w:r w:rsidR="00411439">
        <w:t>,</w:t>
      </w:r>
      <w:r>
        <w:t xml:space="preserve"> </w:t>
      </w:r>
    </w:p>
    <w:p w14:paraId="5D572AEC" w14:textId="77777777" w:rsidR="00FE2C96" w:rsidRDefault="00FE2C96" w:rsidP="001D694A">
      <w:pPr>
        <w:spacing w:after="53" w:line="261" w:lineRule="auto"/>
        <w:ind w:left="0" w:right="0" w:firstLine="0"/>
      </w:pPr>
      <w:r>
        <w:t xml:space="preserve">- zwiększa się czas oczekiwania na odpowiedź ucznia po zadanym pytaniu, </w:t>
      </w:r>
    </w:p>
    <w:p w14:paraId="226717F4" w14:textId="77777777" w:rsidR="00FE2C96" w:rsidRDefault="00FE2C96" w:rsidP="001D694A">
      <w:pPr>
        <w:spacing w:after="53" w:line="261" w:lineRule="auto"/>
        <w:ind w:left="0" w:right="0" w:firstLine="0"/>
      </w:pPr>
      <w:r>
        <w:lastRenderedPageBreak/>
        <w:t xml:space="preserve">- nauczyciel nie wydaje zbyt wielu poleceń w tym samym czasie, </w:t>
      </w:r>
    </w:p>
    <w:p w14:paraId="68C88A62" w14:textId="77777777" w:rsidR="00FE2C96" w:rsidRDefault="00FE2C96" w:rsidP="001D694A">
      <w:pPr>
        <w:spacing w:after="53" w:line="261" w:lineRule="auto"/>
        <w:ind w:left="0" w:right="0" w:firstLine="0"/>
      </w:pPr>
      <w:r>
        <w:t>- nie omawia się błędów wobec całej klasy,</w:t>
      </w:r>
    </w:p>
    <w:p w14:paraId="5CC89DD4" w14:textId="77777777" w:rsidR="00A04B17" w:rsidRDefault="00FE2C96" w:rsidP="001D694A">
      <w:pPr>
        <w:spacing w:after="53" w:line="261" w:lineRule="auto"/>
        <w:ind w:left="0" w:right="0" w:firstLine="0"/>
      </w:pPr>
      <w:r>
        <w:t xml:space="preserve"> - nie porównuje się wyników pracy ucznia z wynikami innych uczniów, z jego poprzednimi,</w:t>
      </w:r>
    </w:p>
    <w:p w14:paraId="097414BA" w14:textId="7F63E460" w:rsidR="00A04B17" w:rsidRDefault="00FE2C96" w:rsidP="001D694A">
      <w:pPr>
        <w:spacing w:after="53" w:line="261" w:lineRule="auto"/>
        <w:ind w:left="142" w:right="0" w:hanging="142"/>
      </w:pPr>
      <w:r>
        <w:t xml:space="preserve">- uczniowie z trudnościami w matematyce (dyskalkulia) mogą korzystać z kalkulatora, z modeli brył przestrzennych </w:t>
      </w:r>
      <w:r w:rsidR="00F56272">
        <w:t>.</w:t>
      </w:r>
    </w:p>
    <w:p w14:paraId="558DB3DF" w14:textId="77777777" w:rsidR="00A04B17" w:rsidRDefault="00FE2C96" w:rsidP="001D694A">
      <w:pPr>
        <w:spacing w:after="53" w:line="261" w:lineRule="auto"/>
        <w:ind w:left="0" w:right="0" w:firstLine="0"/>
      </w:pPr>
      <w:r>
        <w:t xml:space="preserve">- nauczyciel ocenia tok rozumowania poprzez analizę działań, a nie tylko jego wynik </w:t>
      </w:r>
    </w:p>
    <w:p w14:paraId="09AF3ABF" w14:textId="02A2C7B2" w:rsidR="00FE2C96" w:rsidRDefault="00FE2C96" w:rsidP="001D694A">
      <w:pPr>
        <w:spacing w:after="53" w:line="261" w:lineRule="auto"/>
        <w:ind w:left="0" w:right="0" w:firstLine="0"/>
      </w:pPr>
      <w:r>
        <w:t>- w przypadku dyskalkulii z dysgrafią rysunki geometryczne mogą być niedokładne (nauczyciel ustala stopień niedokładności )</w:t>
      </w:r>
      <w:r w:rsidR="008C35DA">
        <w:t>.</w:t>
      </w:r>
    </w:p>
    <w:p w14:paraId="13F70A8C" w14:textId="77777777" w:rsidR="00F81BBA" w:rsidRDefault="00F81BBA" w:rsidP="001D694A">
      <w:pPr>
        <w:spacing w:after="53" w:line="261" w:lineRule="auto"/>
        <w:ind w:left="0" w:right="0" w:firstLine="0"/>
      </w:pPr>
    </w:p>
    <w:p w14:paraId="60061E4C" w14:textId="0DD9FFEC" w:rsidR="00A04B17" w:rsidRPr="00FB6235" w:rsidRDefault="00F81BBA" w:rsidP="00F81BBA">
      <w:pPr>
        <w:numPr>
          <w:ilvl w:val="0"/>
          <w:numId w:val="1"/>
        </w:numPr>
        <w:spacing w:after="53" w:line="261" w:lineRule="auto"/>
        <w:ind w:right="0" w:hanging="721"/>
        <w:jc w:val="left"/>
        <w:rPr>
          <w:b/>
          <w:u w:val="single"/>
        </w:rPr>
      </w:pPr>
      <w:r w:rsidRPr="00FB6235">
        <w:rPr>
          <w:b/>
          <w:u w:val="single"/>
        </w:rPr>
        <w:t>Zdalne nauczanie.</w:t>
      </w:r>
    </w:p>
    <w:p w14:paraId="25461D2D" w14:textId="0A0DB519" w:rsidR="00F81BBA" w:rsidRDefault="00F81BBA" w:rsidP="00F81BBA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 xml:space="preserve">Podczas nauczania zdalnego, głównym kanałem łączności oraz wymiany informacji pomiędzy nauczycielem i uczniem jest aplikacja </w:t>
      </w:r>
      <w:proofErr w:type="spellStart"/>
      <w:r>
        <w:t>Teams</w:t>
      </w:r>
      <w:proofErr w:type="spellEnd"/>
      <w:r>
        <w:t xml:space="preserve"> oraz dziennik elektroniczny </w:t>
      </w:r>
      <w:proofErr w:type="spellStart"/>
      <w:r>
        <w:t>Vulcan</w:t>
      </w:r>
      <w:proofErr w:type="spellEnd"/>
      <w:r>
        <w:t>.</w:t>
      </w:r>
    </w:p>
    <w:p w14:paraId="4AE9247F" w14:textId="74A18755" w:rsidR="00F81BBA" w:rsidRDefault="00F81BBA" w:rsidP="00F81BBA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Nauczyciele będą udostępniać wspomnianą drogą materiały do pracy oraz kontaktować się w czasie rzeczywistym lub poprzez wiadomości i nagrania.</w:t>
      </w:r>
    </w:p>
    <w:p w14:paraId="0ADC1790" w14:textId="4E74C7BA" w:rsidR="00F81BBA" w:rsidRDefault="00F81BBA" w:rsidP="00F81BBA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Zdalna realizacja podstawy programowej odbywać się będzie z wykorzystaniem narzędzi wskazanych przez nauczyciela.</w:t>
      </w:r>
    </w:p>
    <w:p w14:paraId="73D1B0B3" w14:textId="5ED3304E" w:rsidR="00F81BBA" w:rsidRDefault="00F81BBA" w:rsidP="00F81BBA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Zdalne monitorowanie i ocenianie postępów uczniów odbywać się będzie poprzez:</w:t>
      </w:r>
    </w:p>
    <w:p w14:paraId="4D62B554" w14:textId="67E6A596" w:rsidR="00F81BBA" w:rsidRPr="00736FAE" w:rsidRDefault="00F81BBA" w:rsidP="5E4F84BD">
      <w:pPr>
        <w:pStyle w:val="Akapitzlist"/>
        <w:numPr>
          <w:ilvl w:val="0"/>
          <w:numId w:val="29"/>
        </w:numPr>
        <w:spacing w:after="53" w:line="261" w:lineRule="auto"/>
        <w:ind w:right="0"/>
        <w:jc w:val="left"/>
        <w:rPr>
          <w:b/>
          <w:bCs/>
        </w:rPr>
      </w:pPr>
      <w:r w:rsidRPr="5E4F84BD">
        <w:rPr>
          <w:b/>
          <w:bCs/>
        </w:rPr>
        <w:t>Aktywność</w:t>
      </w:r>
      <w:r>
        <w:t xml:space="preserve"> podczas lekcji online (plusy przeliczane </w:t>
      </w:r>
      <w:r w:rsidR="00736FAE">
        <w:t>na ocenę</w:t>
      </w:r>
      <w:r w:rsidR="54250F83">
        <w:t xml:space="preserve"> </w:t>
      </w:r>
      <w:r>
        <w:t xml:space="preserve">zgodnie z zasadami </w:t>
      </w:r>
      <w:r w:rsidR="00736FAE">
        <w:t xml:space="preserve">PZO)- </w:t>
      </w:r>
      <w:r w:rsidR="00736FAE" w:rsidRPr="5E4F84BD">
        <w:rPr>
          <w:b/>
          <w:bCs/>
        </w:rPr>
        <w:t>waga 1</w:t>
      </w:r>
    </w:p>
    <w:p w14:paraId="4EB18841" w14:textId="523CE844" w:rsidR="00736FAE" w:rsidRDefault="00736FAE" w:rsidP="00F81BBA">
      <w:pPr>
        <w:pStyle w:val="Akapitzlist"/>
        <w:numPr>
          <w:ilvl w:val="0"/>
          <w:numId w:val="29"/>
        </w:numPr>
        <w:spacing w:after="53" w:line="261" w:lineRule="auto"/>
        <w:ind w:right="0"/>
        <w:jc w:val="left"/>
        <w:rPr>
          <w:b/>
        </w:rPr>
      </w:pPr>
      <w:r w:rsidRPr="00736FAE">
        <w:rPr>
          <w:b/>
        </w:rPr>
        <w:t>Odpowiedzi ustne</w:t>
      </w:r>
      <w:r>
        <w:t xml:space="preserve"> online – </w:t>
      </w:r>
      <w:r w:rsidRPr="00736FAE">
        <w:rPr>
          <w:b/>
        </w:rPr>
        <w:t>waga 2</w:t>
      </w:r>
    </w:p>
    <w:p w14:paraId="05A76BF2" w14:textId="7FBF2BFC" w:rsidR="00736FAE" w:rsidRDefault="00736FAE" w:rsidP="00F81BBA">
      <w:pPr>
        <w:pStyle w:val="Akapitzlist"/>
        <w:numPr>
          <w:ilvl w:val="0"/>
          <w:numId w:val="29"/>
        </w:numPr>
        <w:spacing w:after="53" w:line="261" w:lineRule="auto"/>
        <w:ind w:right="0"/>
        <w:jc w:val="left"/>
        <w:rPr>
          <w:b/>
        </w:rPr>
      </w:pPr>
      <w:r>
        <w:rPr>
          <w:b/>
        </w:rPr>
        <w:t>Prace klasowe, kartkówki, testy online – waga 1</w:t>
      </w:r>
    </w:p>
    <w:p w14:paraId="67248996" w14:textId="5F93F123" w:rsidR="00736FAE" w:rsidRDefault="00736FAE" w:rsidP="00F81BBA">
      <w:pPr>
        <w:pStyle w:val="Akapitzlist"/>
        <w:numPr>
          <w:ilvl w:val="0"/>
          <w:numId w:val="29"/>
        </w:numPr>
        <w:spacing w:after="53" w:line="261" w:lineRule="auto"/>
        <w:ind w:right="0"/>
        <w:jc w:val="left"/>
        <w:rPr>
          <w:b/>
        </w:rPr>
      </w:pPr>
      <w:r>
        <w:rPr>
          <w:b/>
        </w:rPr>
        <w:t>Zadania – waga 1</w:t>
      </w:r>
    </w:p>
    <w:p w14:paraId="4996AEB2" w14:textId="129F74AE" w:rsidR="00736FAE" w:rsidRDefault="00736FAE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 w:rsidRPr="00736FAE">
        <w:t xml:space="preserve">O terminie </w:t>
      </w:r>
      <w:r>
        <w:t>i zakresie materiału pracy pisemnej nauczyciel informuje w terminach zgodnych ze Statutem Szkoły.</w:t>
      </w:r>
    </w:p>
    <w:p w14:paraId="0A4BFF98" w14:textId="2CF95E9A" w:rsidR="00736FAE" w:rsidRDefault="00736FAE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Uczeń przesyła do nauczyciela zlecone prace na nośnik wskazany przez nauczyciela i w określonym terminie. Wszystkie formy oceniania zaplanowane przez nauczyciela są obowiązkowe dla ucznia.</w:t>
      </w:r>
    </w:p>
    <w:p w14:paraId="5882B898" w14:textId="32434568" w:rsidR="00736FAE" w:rsidRDefault="00736FAE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W przypadku choroby ucznia lub innych okoliczności uniemożliwiających terminowe przesłanie prac, opiekun/ rodzic jest zobowiązany zgłosić ten fakt nauczycielowi lub wychowawcy klasy i ustalić nową formę i czas zaliczenia.</w:t>
      </w:r>
    </w:p>
    <w:p w14:paraId="58E05C56" w14:textId="1D4E4D53" w:rsidR="00736FAE" w:rsidRDefault="00736FAE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Rodzice i uczniowie są na bieżąco informowani o postępach w nauce poprzez e- dziennik.</w:t>
      </w:r>
    </w:p>
    <w:p w14:paraId="0092DDA9" w14:textId="460ECBF2" w:rsidR="00736FAE" w:rsidRDefault="00736FAE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 xml:space="preserve">Oceny uzyskane podczas nauki zdalnej można </w:t>
      </w:r>
      <w:r w:rsidR="00FB6235">
        <w:t>poprawić po uzgodnieniu z nauczycielem sposobu i terminu poprawy.</w:t>
      </w:r>
    </w:p>
    <w:p w14:paraId="220C1F05" w14:textId="3F507DEB" w:rsidR="00FB6235" w:rsidRDefault="00FB6235" w:rsidP="00736FAE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>Nauczyciel jest dostępny dla uczniów i rodziców danej klasy w trakcie godziny lekcyjnej lub w innym ustalonym terminie. W tym czasie odpowiada na pytania zadane przez uczniów lub rodziców przez wiadomości dziennika elektronicznego ( lub inną ustaloną drogą)</w:t>
      </w:r>
    </w:p>
    <w:p w14:paraId="75AF1342" w14:textId="53553586" w:rsidR="00736FAE" w:rsidRPr="00736FAE" w:rsidRDefault="00FB6235" w:rsidP="00FB6235">
      <w:pPr>
        <w:pStyle w:val="Akapitzlist"/>
        <w:numPr>
          <w:ilvl w:val="0"/>
          <w:numId w:val="25"/>
        </w:numPr>
        <w:spacing w:after="53" w:line="261" w:lineRule="auto"/>
        <w:ind w:right="0"/>
        <w:jc w:val="left"/>
      </w:pPr>
      <w:r>
        <w:t xml:space="preserve"> Pozostałe uzgodnienie są zgodne z wcześniej podanymi kryteriami oceniania.</w:t>
      </w:r>
    </w:p>
    <w:p w14:paraId="44EAFD9C" w14:textId="77777777" w:rsidR="00734F56" w:rsidRDefault="00734F56" w:rsidP="00734F56">
      <w:pPr>
        <w:spacing w:after="53" w:line="261" w:lineRule="auto"/>
        <w:ind w:left="0" w:right="0" w:firstLine="0"/>
      </w:pPr>
    </w:p>
    <w:sectPr w:rsidR="00734F56" w:rsidSect="00A8777F">
      <w:footerReference w:type="even" r:id="rId9"/>
      <w:footerReference w:type="default" r:id="rId10"/>
      <w:footerReference w:type="first" r:id="rId11"/>
      <w:pgSz w:w="11905" w:h="16840" w:code="9"/>
      <w:pgMar w:top="1442" w:right="1073" w:bottom="1534" w:left="108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7B4B" w14:textId="77777777" w:rsidR="00032265" w:rsidRDefault="00032265">
      <w:pPr>
        <w:spacing w:after="0" w:line="240" w:lineRule="auto"/>
      </w:pPr>
      <w:r>
        <w:separator/>
      </w:r>
    </w:p>
  </w:endnote>
  <w:endnote w:type="continuationSeparator" w:id="0">
    <w:p w14:paraId="1DA1B39D" w14:textId="77777777" w:rsidR="00032265" w:rsidRDefault="000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3AF2" w14:textId="77777777" w:rsidR="006B7280" w:rsidRDefault="006C1F82">
    <w:pPr>
      <w:spacing w:after="0" w:line="259" w:lineRule="auto"/>
      <w:ind w:left="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2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455E230F" w14:textId="77777777" w:rsidR="006B7280" w:rsidRDefault="006C1F8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18519787" w14:textId="77777777" w:rsidR="00DD1001" w:rsidRDefault="00DD10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79228"/>
      <w:docPartObj>
        <w:docPartGallery w:val="Page Numbers (Bottom of Page)"/>
        <w:docPartUnique/>
      </w:docPartObj>
    </w:sdtPr>
    <w:sdtEndPr/>
    <w:sdtContent>
      <w:p w14:paraId="73507F4C" w14:textId="1D327B60" w:rsidR="000369A4" w:rsidRDefault="00036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A2">
          <w:rPr>
            <w:noProof/>
          </w:rPr>
          <w:t>4</w:t>
        </w:r>
        <w:r>
          <w:fldChar w:fldCharType="end"/>
        </w:r>
      </w:p>
    </w:sdtContent>
  </w:sdt>
  <w:p w14:paraId="53128261" w14:textId="77777777" w:rsidR="006B7280" w:rsidRDefault="006B7280">
    <w:pPr>
      <w:spacing w:after="0" w:line="259" w:lineRule="auto"/>
      <w:ind w:left="0" w:right="0" w:firstLine="0"/>
      <w:jc w:val="left"/>
    </w:pPr>
  </w:p>
  <w:p w14:paraId="06D0C2F7" w14:textId="77777777" w:rsidR="00DD1001" w:rsidRDefault="00DD10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B7280" w:rsidRDefault="006B72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6D80" w14:textId="77777777" w:rsidR="00032265" w:rsidRDefault="00032265">
      <w:pPr>
        <w:spacing w:after="0" w:line="240" w:lineRule="auto"/>
      </w:pPr>
      <w:r>
        <w:separator/>
      </w:r>
    </w:p>
  </w:footnote>
  <w:footnote w:type="continuationSeparator" w:id="0">
    <w:p w14:paraId="2B58C312" w14:textId="77777777" w:rsidR="00032265" w:rsidRDefault="0003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8DF"/>
    <w:multiLevelType w:val="hybridMultilevel"/>
    <w:tmpl w:val="5CFC964C"/>
    <w:lvl w:ilvl="0" w:tplc="5184A7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8B2A6">
      <w:start w:val="13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8BC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8D9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F4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2F3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2F0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2B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084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6110F"/>
    <w:multiLevelType w:val="hybridMultilevel"/>
    <w:tmpl w:val="39A83D4A"/>
    <w:lvl w:ilvl="0" w:tplc="0415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5D1255B"/>
    <w:multiLevelType w:val="hybridMultilevel"/>
    <w:tmpl w:val="9744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516"/>
    <w:multiLevelType w:val="hybridMultilevel"/>
    <w:tmpl w:val="0F1E4018"/>
    <w:lvl w:ilvl="0" w:tplc="15A4B758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276F"/>
    <w:multiLevelType w:val="hybridMultilevel"/>
    <w:tmpl w:val="1B642686"/>
    <w:lvl w:ilvl="0" w:tplc="C9FEBF5E">
      <w:start w:val="1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4C6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CD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22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98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C84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693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A7F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52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015662"/>
    <w:multiLevelType w:val="hybridMultilevel"/>
    <w:tmpl w:val="6BECAA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816088"/>
    <w:multiLevelType w:val="hybridMultilevel"/>
    <w:tmpl w:val="141025AC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2ABA5407"/>
    <w:multiLevelType w:val="hybridMultilevel"/>
    <w:tmpl w:val="FA8A159A"/>
    <w:lvl w:ilvl="0" w:tplc="C204A56C">
      <w:numFmt w:val="bullet"/>
      <w:lvlText w:val=""/>
      <w:lvlJc w:val="left"/>
      <w:pPr>
        <w:ind w:left="7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261F4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3340ACAE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3D64731A">
      <w:numFmt w:val="bullet"/>
      <w:lvlText w:val="•"/>
      <w:lvlJc w:val="left"/>
      <w:pPr>
        <w:ind w:left="3475" w:hanging="284"/>
      </w:pPr>
      <w:rPr>
        <w:rFonts w:hint="default"/>
        <w:lang w:val="pl-PL" w:eastAsia="en-US" w:bidi="ar-SA"/>
      </w:rPr>
    </w:lvl>
    <w:lvl w:ilvl="4" w:tplc="14F8EE0C"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plc="D88E71C4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D85E4202">
      <w:numFmt w:val="bullet"/>
      <w:lvlText w:val="•"/>
      <w:lvlJc w:val="left"/>
      <w:pPr>
        <w:ind w:left="6231" w:hanging="284"/>
      </w:pPr>
      <w:rPr>
        <w:rFonts w:hint="default"/>
        <w:lang w:val="pl-PL" w:eastAsia="en-US" w:bidi="ar-SA"/>
      </w:rPr>
    </w:lvl>
    <w:lvl w:ilvl="7" w:tplc="C194E810">
      <w:numFmt w:val="bullet"/>
      <w:lvlText w:val="•"/>
      <w:lvlJc w:val="left"/>
      <w:pPr>
        <w:ind w:left="7150" w:hanging="284"/>
      </w:pPr>
      <w:rPr>
        <w:rFonts w:hint="default"/>
        <w:lang w:val="pl-PL" w:eastAsia="en-US" w:bidi="ar-SA"/>
      </w:rPr>
    </w:lvl>
    <w:lvl w:ilvl="8" w:tplc="3322EB34">
      <w:numFmt w:val="bullet"/>
      <w:lvlText w:val="•"/>
      <w:lvlJc w:val="left"/>
      <w:pPr>
        <w:ind w:left="806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6937505"/>
    <w:multiLevelType w:val="hybridMultilevel"/>
    <w:tmpl w:val="0CF42A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AD3B47"/>
    <w:multiLevelType w:val="hybridMultilevel"/>
    <w:tmpl w:val="40DEED42"/>
    <w:lvl w:ilvl="0" w:tplc="E7A2E9E2">
      <w:numFmt w:val="bullet"/>
      <w:lvlText w:val="✓"/>
      <w:lvlJc w:val="left"/>
      <w:pPr>
        <w:ind w:left="1426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409855ED"/>
    <w:multiLevelType w:val="hybridMultilevel"/>
    <w:tmpl w:val="4A80A6FE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 w15:restartNumberingAfterBreak="0">
    <w:nsid w:val="494B7EEA"/>
    <w:multiLevelType w:val="hybridMultilevel"/>
    <w:tmpl w:val="7A64E96E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4F826E1B"/>
    <w:multiLevelType w:val="hybridMultilevel"/>
    <w:tmpl w:val="972ACBBC"/>
    <w:lvl w:ilvl="0" w:tplc="7F94D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AD30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F24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2E2E2">
      <w:start w:val="1"/>
      <w:numFmt w:val="decimal"/>
      <w:lvlRestart w:val="0"/>
      <w:lvlText w:val="%4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C919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2DE06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A362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018FE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2548C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9363D4"/>
    <w:multiLevelType w:val="hybridMultilevel"/>
    <w:tmpl w:val="EB70B63C"/>
    <w:lvl w:ilvl="0" w:tplc="9418FCC2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658A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865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C7938">
      <w:start w:val="1"/>
      <w:numFmt w:val="decimal"/>
      <w:lvlRestart w:val="0"/>
      <w:lvlText w:val="%4.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CBC1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A75B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0E64C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2928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E5E8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4B0041"/>
    <w:multiLevelType w:val="hybridMultilevel"/>
    <w:tmpl w:val="DB029FF8"/>
    <w:lvl w:ilvl="0" w:tplc="6E66A2B0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7C1866">
      <w:numFmt w:val="bullet"/>
      <w:lvlText w:val="•"/>
      <w:lvlJc w:val="left"/>
      <w:pPr>
        <w:ind w:left="1490" w:hanging="286"/>
      </w:pPr>
      <w:rPr>
        <w:rFonts w:hint="default"/>
        <w:spacing w:val="-5"/>
        <w:w w:val="100"/>
        <w:lang w:val="pl-PL" w:eastAsia="en-US" w:bidi="ar-SA"/>
      </w:rPr>
    </w:lvl>
    <w:lvl w:ilvl="2" w:tplc="5EEE3D0C">
      <w:numFmt w:val="bullet"/>
      <w:lvlText w:val="•"/>
      <w:lvlJc w:val="left"/>
      <w:pPr>
        <w:ind w:left="1485" w:hanging="286"/>
      </w:pPr>
      <w:rPr>
        <w:rFonts w:hint="default"/>
        <w:lang w:val="pl-PL" w:eastAsia="en-US" w:bidi="ar-SA"/>
      </w:rPr>
    </w:lvl>
    <w:lvl w:ilvl="3" w:tplc="45EE1BD6">
      <w:numFmt w:val="bullet"/>
      <w:lvlText w:val="•"/>
      <w:lvlJc w:val="left"/>
      <w:pPr>
        <w:ind w:left="2598" w:hanging="286"/>
      </w:pPr>
      <w:rPr>
        <w:rFonts w:hint="default"/>
        <w:lang w:val="pl-PL" w:eastAsia="en-US" w:bidi="ar-SA"/>
      </w:rPr>
    </w:lvl>
    <w:lvl w:ilvl="4" w:tplc="4F98CB36">
      <w:numFmt w:val="bullet"/>
      <w:lvlText w:val="•"/>
      <w:lvlJc w:val="left"/>
      <w:pPr>
        <w:ind w:left="3711" w:hanging="286"/>
      </w:pPr>
      <w:rPr>
        <w:rFonts w:hint="default"/>
        <w:lang w:val="pl-PL" w:eastAsia="en-US" w:bidi="ar-SA"/>
      </w:rPr>
    </w:lvl>
    <w:lvl w:ilvl="5" w:tplc="50121340">
      <w:numFmt w:val="bullet"/>
      <w:lvlText w:val="•"/>
      <w:lvlJc w:val="left"/>
      <w:pPr>
        <w:ind w:left="4824" w:hanging="286"/>
      </w:pPr>
      <w:rPr>
        <w:rFonts w:hint="default"/>
        <w:lang w:val="pl-PL" w:eastAsia="en-US" w:bidi="ar-SA"/>
      </w:rPr>
    </w:lvl>
    <w:lvl w:ilvl="6" w:tplc="D788FBDE">
      <w:numFmt w:val="bullet"/>
      <w:lvlText w:val="•"/>
      <w:lvlJc w:val="left"/>
      <w:pPr>
        <w:ind w:left="5938" w:hanging="286"/>
      </w:pPr>
      <w:rPr>
        <w:rFonts w:hint="default"/>
        <w:lang w:val="pl-PL" w:eastAsia="en-US" w:bidi="ar-SA"/>
      </w:rPr>
    </w:lvl>
    <w:lvl w:ilvl="7" w:tplc="3444998A">
      <w:numFmt w:val="bullet"/>
      <w:lvlText w:val="•"/>
      <w:lvlJc w:val="left"/>
      <w:pPr>
        <w:ind w:left="7051" w:hanging="286"/>
      </w:pPr>
      <w:rPr>
        <w:rFonts w:hint="default"/>
        <w:lang w:val="pl-PL" w:eastAsia="en-US" w:bidi="ar-SA"/>
      </w:rPr>
    </w:lvl>
    <w:lvl w:ilvl="8" w:tplc="E814F364">
      <w:numFmt w:val="bullet"/>
      <w:lvlText w:val="•"/>
      <w:lvlJc w:val="left"/>
      <w:pPr>
        <w:ind w:left="8164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51E4655D"/>
    <w:multiLevelType w:val="hybridMultilevel"/>
    <w:tmpl w:val="EF9612D8"/>
    <w:lvl w:ilvl="0" w:tplc="E6FAA3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D57"/>
    <w:multiLevelType w:val="hybridMultilevel"/>
    <w:tmpl w:val="A12E00FC"/>
    <w:lvl w:ilvl="0" w:tplc="0415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4B2CC">
      <w:start w:val="1"/>
      <w:numFmt w:val="decimal"/>
      <w:lvlText w:val="%2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4687C">
      <w:start w:val="1"/>
      <w:numFmt w:val="lowerRoman"/>
      <w:lvlText w:val="%3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C3404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2FAC8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683CA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8D49A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25FCA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C639A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803E0"/>
    <w:multiLevelType w:val="hybridMultilevel"/>
    <w:tmpl w:val="888E50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D52D41E"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A77B7"/>
    <w:multiLevelType w:val="hybridMultilevel"/>
    <w:tmpl w:val="F27881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23015C"/>
    <w:multiLevelType w:val="hybridMultilevel"/>
    <w:tmpl w:val="8F08B95A"/>
    <w:lvl w:ilvl="0" w:tplc="364C5A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4B758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0799E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42C8C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768E">
      <w:start w:val="1"/>
      <w:numFmt w:val="bullet"/>
      <w:lvlRestart w:val="0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8873E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EA474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064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F75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B96ACB"/>
    <w:multiLevelType w:val="hybridMultilevel"/>
    <w:tmpl w:val="941A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2BE3"/>
    <w:multiLevelType w:val="hybridMultilevel"/>
    <w:tmpl w:val="15D28B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8123823"/>
    <w:multiLevelType w:val="hybridMultilevel"/>
    <w:tmpl w:val="AC164CF6"/>
    <w:lvl w:ilvl="0" w:tplc="F42270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6173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A7D4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ECED6">
      <w:start w:val="1"/>
      <w:numFmt w:val="decimal"/>
      <w:lvlRestart w:val="0"/>
      <w:lvlText w:val="%4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460DE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EBC28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896D0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28A36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DB0A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301A90"/>
    <w:multiLevelType w:val="hybridMultilevel"/>
    <w:tmpl w:val="5476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140B6"/>
    <w:multiLevelType w:val="hybridMultilevel"/>
    <w:tmpl w:val="92BA982C"/>
    <w:lvl w:ilvl="0" w:tplc="425413C8">
      <w:start w:val="1"/>
      <w:numFmt w:val="decimal"/>
      <w:lvlText w:val="%1."/>
      <w:lvlJc w:val="left"/>
      <w:pPr>
        <w:ind w:left="381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20D53A">
      <w:numFmt w:val="bullet"/>
      <w:lvlText w:val="-"/>
      <w:lvlJc w:val="left"/>
      <w:pPr>
        <w:ind w:left="861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D354C6CC">
      <w:numFmt w:val="bullet"/>
      <w:lvlText w:val="•"/>
      <w:lvlJc w:val="left"/>
      <w:pPr>
        <w:ind w:left="1000" w:hanging="250"/>
      </w:pPr>
      <w:rPr>
        <w:rFonts w:hint="default"/>
        <w:lang w:val="pl-PL" w:eastAsia="en-US" w:bidi="ar-SA"/>
      </w:rPr>
    </w:lvl>
    <w:lvl w:ilvl="3" w:tplc="FE2C6650">
      <w:numFmt w:val="bullet"/>
      <w:lvlText w:val="•"/>
      <w:lvlJc w:val="left"/>
      <w:pPr>
        <w:ind w:left="2113" w:hanging="250"/>
      </w:pPr>
      <w:rPr>
        <w:rFonts w:hint="default"/>
        <w:lang w:val="pl-PL" w:eastAsia="en-US" w:bidi="ar-SA"/>
      </w:rPr>
    </w:lvl>
    <w:lvl w:ilvl="4" w:tplc="8D824DAC">
      <w:numFmt w:val="bullet"/>
      <w:lvlText w:val="•"/>
      <w:lvlJc w:val="left"/>
      <w:pPr>
        <w:ind w:left="3226" w:hanging="250"/>
      </w:pPr>
      <w:rPr>
        <w:rFonts w:hint="default"/>
        <w:lang w:val="pl-PL" w:eastAsia="en-US" w:bidi="ar-SA"/>
      </w:rPr>
    </w:lvl>
    <w:lvl w:ilvl="5" w:tplc="3E9A1066">
      <w:numFmt w:val="bullet"/>
      <w:lvlText w:val="•"/>
      <w:lvlJc w:val="left"/>
      <w:pPr>
        <w:ind w:left="4339" w:hanging="250"/>
      </w:pPr>
      <w:rPr>
        <w:rFonts w:hint="default"/>
        <w:lang w:val="pl-PL" w:eastAsia="en-US" w:bidi="ar-SA"/>
      </w:rPr>
    </w:lvl>
    <w:lvl w:ilvl="6" w:tplc="89B08CBA">
      <w:numFmt w:val="bullet"/>
      <w:lvlText w:val="•"/>
      <w:lvlJc w:val="left"/>
      <w:pPr>
        <w:ind w:left="5453" w:hanging="250"/>
      </w:pPr>
      <w:rPr>
        <w:rFonts w:hint="default"/>
        <w:lang w:val="pl-PL" w:eastAsia="en-US" w:bidi="ar-SA"/>
      </w:rPr>
    </w:lvl>
    <w:lvl w:ilvl="7" w:tplc="31F876EE">
      <w:numFmt w:val="bullet"/>
      <w:lvlText w:val="•"/>
      <w:lvlJc w:val="left"/>
      <w:pPr>
        <w:ind w:left="6566" w:hanging="250"/>
      </w:pPr>
      <w:rPr>
        <w:rFonts w:hint="default"/>
        <w:lang w:val="pl-PL" w:eastAsia="en-US" w:bidi="ar-SA"/>
      </w:rPr>
    </w:lvl>
    <w:lvl w:ilvl="8" w:tplc="1F6E1110">
      <w:numFmt w:val="bullet"/>
      <w:lvlText w:val="•"/>
      <w:lvlJc w:val="left"/>
      <w:pPr>
        <w:ind w:left="7679" w:hanging="250"/>
      </w:pPr>
      <w:rPr>
        <w:rFonts w:hint="default"/>
        <w:lang w:val="pl-PL" w:eastAsia="en-US" w:bidi="ar-SA"/>
      </w:rPr>
    </w:lvl>
  </w:abstractNum>
  <w:abstractNum w:abstractNumId="25" w15:restartNumberingAfterBreak="0">
    <w:nsid w:val="6A355332"/>
    <w:multiLevelType w:val="hybridMultilevel"/>
    <w:tmpl w:val="BB76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35902"/>
    <w:multiLevelType w:val="hybridMultilevel"/>
    <w:tmpl w:val="B04C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D3FD4"/>
    <w:multiLevelType w:val="hybridMultilevel"/>
    <w:tmpl w:val="80443EF4"/>
    <w:lvl w:ilvl="0" w:tplc="C204A56C">
      <w:numFmt w:val="bullet"/>
      <w:lvlText w:val=""/>
      <w:lvlJc w:val="left"/>
      <w:pPr>
        <w:ind w:left="7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F249E"/>
    <w:multiLevelType w:val="hybridMultilevel"/>
    <w:tmpl w:val="0316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8"/>
  </w:num>
  <w:num w:numId="9">
    <w:abstractNumId w:val="17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24"/>
  </w:num>
  <w:num w:numId="15">
    <w:abstractNumId w:val="25"/>
  </w:num>
  <w:num w:numId="16">
    <w:abstractNumId w:val="20"/>
  </w:num>
  <w:num w:numId="17">
    <w:abstractNumId w:val="23"/>
  </w:num>
  <w:num w:numId="18">
    <w:abstractNumId w:val="26"/>
  </w:num>
  <w:num w:numId="19">
    <w:abstractNumId w:val="5"/>
  </w:num>
  <w:num w:numId="20">
    <w:abstractNumId w:val="8"/>
  </w:num>
  <w:num w:numId="21">
    <w:abstractNumId w:val="18"/>
  </w:num>
  <w:num w:numId="22">
    <w:abstractNumId w:val="2"/>
  </w:num>
  <w:num w:numId="23">
    <w:abstractNumId w:val="11"/>
  </w:num>
  <w:num w:numId="24">
    <w:abstractNumId w:val="7"/>
  </w:num>
  <w:num w:numId="25">
    <w:abstractNumId w:val="21"/>
  </w:num>
  <w:num w:numId="26">
    <w:abstractNumId w:val="27"/>
  </w:num>
  <w:num w:numId="27">
    <w:abstractNumId w:val="3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0"/>
    <w:rsid w:val="00032265"/>
    <w:rsid w:val="0003251A"/>
    <w:rsid w:val="000369A4"/>
    <w:rsid w:val="00074273"/>
    <w:rsid w:val="0009539A"/>
    <w:rsid w:val="000B454B"/>
    <w:rsid w:val="000C106F"/>
    <w:rsid w:val="000C3737"/>
    <w:rsid w:val="000D529B"/>
    <w:rsid w:val="000F61A2"/>
    <w:rsid w:val="001100C1"/>
    <w:rsid w:val="001116B3"/>
    <w:rsid w:val="00113531"/>
    <w:rsid w:val="001173AF"/>
    <w:rsid w:val="001723E3"/>
    <w:rsid w:val="001D694A"/>
    <w:rsid w:val="001E367A"/>
    <w:rsid w:val="00213C99"/>
    <w:rsid w:val="00215C52"/>
    <w:rsid w:val="002202A9"/>
    <w:rsid w:val="0026206D"/>
    <w:rsid w:val="002668BD"/>
    <w:rsid w:val="002D24F3"/>
    <w:rsid w:val="00301755"/>
    <w:rsid w:val="0030672D"/>
    <w:rsid w:val="0033735A"/>
    <w:rsid w:val="003472A4"/>
    <w:rsid w:val="00354B8A"/>
    <w:rsid w:val="00357B88"/>
    <w:rsid w:val="003D2080"/>
    <w:rsid w:val="003F53D0"/>
    <w:rsid w:val="00411132"/>
    <w:rsid w:val="00411439"/>
    <w:rsid w:val="00456565"/>
    <w:rsid w:val="00461E0B"/>
    <w:rsid w:val="004647B2"/>
    <w:rsid w:val="0046721F"/>
    <w:rsid w:val="00490046"/>
    <w:rsid w:val="00493CA2"/>
    <w:rsid w:val="004C1F48"/>
    <w:rsid w:val="004C53B4"/>
    <w:rsid w:val="004F1311"/>
    <w:rsid w:val="00525100"/>
    <w:rsid w:val="00577A05"/>
    <w:rsid w:val="005844FE"/>
    <w:rsid w:val="005C49C5"/>
    <w:rsid w:val="005D4B12"/>
    <w:rsid w:val="005E6419"/>
    <w:rsid w:val="00635B6D"/>
    <w:rsid w:val="00641524"/>
    <w:rsid w:val="00665BA8"/>
    <w:rsid w:val="00685EFC"/>
    <w:rsid w:val="006A78F5"/>
    <w:rsid w:val="006B7280"/>
    <w:rsid w:val="006C1F82"/>
    <w:rsid w:val="006C7C57"/>
    <w:rsid w:val="006F1CFB"/>
    <w:rsid w:val="006F1FE0"/>
    <w:rsid w:val="006F4B3B"/>
    <w:rsid w:val="006F5922"/>
    <w:rsid w:val="00700EE6"/>
    <w:rsid w:val="00701676"/>
    <w:rsid w:val="00706551"/>
    <w:rsid w:val="0072140B"/>
    <w:rsid w:val="007324F9"/>
    <w:rsid w:val="00734C8A"/>
    <w:rsid w:val="00734F56"/>
    <w:rsid w:val="00736FAE"/>
    <w:rsid w:val="007417B8"/>
    <w:rsid w:val="00762991"/>
    <w:rsid w:val="00764FFF"/>
    <w:rsid w:val="00780C05"/>
    <w:rsid w:val="00781D22"/>
    <w:rsid w:val="00782B66"/>
    <w:rsid w:val="0079121F"/>
    <w:rsid w:val="00791429"/>
    <w:rsid w:val="007B2A28"/>
    <w:rsid w:val="007F752B"/>
    <w:rsid w:val="00823CBA"/>
    <w:rsid w:val="00834F4C"/>
    <w:rsid w:val="0084680B"/>
    <w:rsid w:val="008503E1"/>
    <w:rsid w:val="00866893"/>
    <w:rsid w:val="008B2B3A"/>
    <w:rsid w:val="008C35DA"/>
    <w:rsid w:val="008E07AD"/>
    <w:rsid w:val="008E1057"/>
    <w:rsid w:val="00916F77"/>
    <w:rsid w:val="00936C8E"/>
    <w:rsid w:val="00957038"/>
    <w:rsid w:val="00975B09"/>
    <w:rsid w:val="009859BE"/>
    <w:rsid w:val="00986AA6"/>
    <w:rsid w:val="009B66E9"/>
    <w:rsid w:val="009E7E99"/>
    <w:rsid w:val="00A04B17"/>
    <w:rsid w:val="00A13E1A"/>
    <w:rsid w:val="00A20A56"/>
    <w:rsid w:val="00A62E35"/>
    <w:rsid w:val="00A75257"/>
    <w:rsid w:val="00A85E2C"/>
    <w:rsid w:val="00A8777F"/>
    <w:rsid w:val="00A9067B"/>
    <w:rsid w:val="00AA7B9E"/>
    <w:rsid w:val="00AD3765"/>
    <w:rsid w:val="00AE12B2"/>
    <w:rsid w:val="00B02C5A"/>
    <w:rsid w:val="00B1565A"/>
    <w:rsid w:val="00B27B24"/>
    <w:rsid w:val="00BB2663"/>
    <w:rsid w:val="00BE131E"/>
    <w:rsid w:val="00BF5988"/>
    <w:rsid w:val="00BF72BC"/>
    <w:rsid w:val="00C11D63"/>
    <w:rsid w:val="00C24781"/>
    <w:rsid w:val="00C46A21"/>
    <w:rsid w:val="00C57640"/>
    <w:rsid w:val="00C74988"/>
    <w:rsid w:val="00C9172F"/>
    <w:rsid w:val="00C97B5E"/>
    <w:rsid w:val="00CD12A3"/>
    <w:rsid w:val="00CD7DC1"/>
    <w:rsid w:val="00D25DBF"/>
    <w:rsid w:val="00D92B30"/>
    <w:rsid w:val="00DB6246"/>
    <w:rsid w:val="00DD1001"/>
    <w:rsid w:val="00DD427D"/>
    <w:rsid w:val="00E11E52"/>
    <w:rsid w:val="00E45350"/>
    <w:rsid w:val="00E6593B"/>
    <w:rsid w:val="00E677D8"/>
    <w:rsid w:val="00E81310"/>
    <w:rsid w:val="00F075F5"/>
    <w:rsid w:val="00F21810"/>
    <w:rsid w:val="00F2320D"/>
    <w:rsid w:val="00F346C0"/>
    <w:rsid w:val="00F35B31"/>
    <w:rsid w:val="00F46ACB"/>
    <w:rsid w:val="00F56272"/>
    <w:rsid w:val="00F676AB"/>
    <w:rsid w:val="00F71E68"/>
    <w:rsid w:val="00F734DB"/>
    <w:rsid w:val="00F801A4"/>
    <w:rsid w:val="00F81BBA"/>
    <w:rsid w:val="00FB6235"/>
    <w:rsid w:val="00FD1497"/>
    <w:rsid w:val="00FD2418"/>
    <w:rsid w:val="00FE2C96"/>
    <w:rsid w:val="2306DCFF"/>
    <w:rsid w:val="54250F83"/>
    <w:rsid w:val="5C67D33E"/>
    <w:rsid w:val="5E4F84BD"/>
    <w:rsid w:val="705DD809"/>
    <w:rsid w:val="76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FA4"/>
  <w15:docId w15:val="{0D5D5103-96AB-4ACA-B6B5-C618145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A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369A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369A4"/>
    <w:rPr>
      <w:rFonts w:cs="Times New Roman"/>
    </w:rPr>
  </w:style>
  <w:style w:type="paragraph" w:styleId="Akapitzlist">
    <w:name w:val="List Paragraph"/>
    <w:basedOn w:val="Normalny"/>
    <w:uiPriority w:val="1"/>
    <w:qFormat/>
    <w:rsid w:val="00CD7D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34C8A"/>
    <w:pPr>
      <w:widowControl w:val="0"/>
      <w:autoSpaceDE w:val="0"/>
      <w:autoSpaceDN w:val="0"/>
      <w:spacing w:after="0" w:line="240" w:lineRule="auto"/>
      <w:ind w:left="719" w:right="0" w:hanging="284"/>
      <w:jc w:val="left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4C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DA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D6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EEB3ED11951498721AB9ED6554EC5" ma:contentTypeVersion="10" ma:contentTypeDescription="Utwórz nowy dokument." ma:contentTypeScope="" ma:versionID="fcd8886c049a40b266a2c067fd17696b">
  <xsd:schema xmlns:xsd="http://www.w3.org/2001/XMLSchema" xmlns:xs="http://www.w3.org/2001/XMLSchema" xmlns:p="http://schemas.microsoft.com/office/2006/metadata/properties" xmlns:ns2="ef82baba-880c-4ca1-85ec-8b8558869ca9" xmlns:ns3="f5e5493f-1b5d-4192-9665-f28f4d0f905c" targetNamespace="http://schemas.microsoft.com/office/2006/metadata/properties" ma:root="true" ma:fieldsID="1602bbfda5d9f606e5a7f06d941683e5" ns2:_="" ns3:_="">
    <xsd:import namespace="ef82baba-880c-4ca1-85ec-8b8558869ca9"/>
    <xsd:import namespace="f5e5493f-1b5d-4192-9665-f28f4d0f9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baba-880c-4ca1-85ec-8b855886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5493f-1b5d-4192-9665-f28f4d0f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8B8B-B58A-42F5-BE01-68320716E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0190F-A74E-48F5-95DE-2F03A3089BA0}"/>
</file>

<file path=customXml/itemProps3.xml><?xml version="1.0" encoding="utf-8"?>
<ds:datastoreItem xmlns:ds="http://schemas.openxmlformats.org/officeDocument/2006/customXml" ds:itemID="{6BBA6DCC-FCE7-4EC4-9209-717F80E5C9D5}"/>
</file>

<file path=customXml/itemProps4.xml><?xml version="1.0" encoding="utf-8"?>
<ds:datastoreItem xmlns:ds="http://schemas.openxmlformats.org/officeDocument/2006/customXml" ds:itemID="{1F3B42D6-9EE9-417F-8ED3-1A2100C5C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Kos</cp:lastModifiedBy>
  <cp:revision>4</cp:revision>
  <cp:lastPrinted>2021-09-01T17:39:00Z</cp:lastPrinted>
  <dcterms:created xsi:type="dcterms:W3CDTF">2022-08-31T15:43:00Z</dcterms:created>
  <dcterms:modified xsi:type="dcterms:W3CDTF">2022-09-01T14:49:00Z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0x010100C19EEB3ED11951498721AB9ED6554EC5</vt:lpwstr>
  </property>
</Properties>
</file>